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C2" w:rsidRDefault="002B28F9" w:rsidP="00BD4B75">
      <w:pPr>
        <w:jc w:val="center"/>
        <w:rPr>
          <w:rFonts w:ascii="Arial" w:hAnsi="Arial" w:cs="Arial"/>
          <w:b/>
        </w:rPr>
      </w:pPr>
      <w:r>
        <w:rPr>
          <w:rFonts w:ascii="Arial" w:hAnsi="Arial" w:cs="Arial"/>
          <w:b/>
        </w:rPr>
        <w:t>COSHH Guidance Notes on Risk Assessment</w:t>
      </w:r>
    </w:p>
    <w:p w:rsidR="00E70DC2" w:rsidRDefault="00E70DC2" w:rsidP="00E70DC2">
      <w:pPr>
        <w:rPr>
          <w:rFonts w:ascii="Arial" w:hAnsi="Arial" w:cs="Arial"/>
          <w:b/>
        </w:rPr>
      </w:pPr>
    </w:p>
    <w:p w:rsidR="00695C58" w:rsidRDefault="00695C58" w:rsidP="002B28F9">
      <w:pPr>
        <w:spacing w:line="276" w:lineRule="auto"/>
        <w:rPr>
          <w:rFonts w:ascii="Arial" w:hAnsi="Arial" w:cs="Arial"/>
          <w:sz w:val="22"/>
          <w:szCs w:val="22"/>
        </w:rPr>
      </w:pPr>
      <w:r w:rsidRPr="00695C58">
        <w:rPr>
          <w:rFonts w:ascii="Arial" w:hAnsi="Arial" w:cs="Arial"/>
          <w:sz w:val="22"/>
          <w:szCs w:val="22"/>
        </w:rPr>
        <w:t>A COSHH risk assessment must be conducted befo</w:t>
      </w:r>
      <w:bookmarkStart w:id="0" w:name="_GoBack"/>
      <w:bookmarkEnd w:id="0"/>
      <w:r w:rsidRPr="00695C58">
        <w:rPr>
          <w:rFonts w:ascii="Arial" w:hAnsi="Arial" w:cs="Arial"/>
          <w:sz w:val="22"/>
          <w:szCs w:val="22"/>
        </w:rPr>
        <w:t>re you commence work which could expose you to substances hazardous to health.</w:t>
      </w:r>
    </w:p>
    <w:p w:rsidR="002B28F9" w:rsidRDefault="002B28F9" w:rsidP="002B28F9">
      <w:pPr>
        <w:spacing w:line="276" w:lineRule="auto"/>
        <w:rPr>
          <w:rFonts w:ascii="Arial" w:hAnsi="Arial" w:cs="Arial"/>
          <w:sz w:val="22"/>
          <w:szCs w:val="22"/>
        </w:rPr>
      </w:pPr>
    </w:p>
    <w:p w:rsidR="002B28F9" w:rsidRDefault="002B28F9" w:rsidP="002B28F9">
      <w:pPr>
        <w:spacing w:line="276" w:lineRule="auto"/>
        <w:rPr>
          <w:rFonts w:ascii="Arial" w:hAnsi="Arial" w:cs="Arial"/>
          <w:sz w:val="22"/>
          <w:szCs w:val="22"/>
        </w:rPr>
      </w:pPr>
      <w:r>
        <w:rPr>
          <w:rFonts w:ascii="Arial" w:hAnsi="Arial" w:cs="Arial"/>
          <w:sz w:val="22"/>
          <w:szCs w:val="22"/>
        </w:rPr>
        <w:t>The aim of the COSHH risk assessment is:</w:t>
      </w:r>
    </w:p>
    <w:p w:rsidR="002B28F9" w:rsidRDefault="002B28F9" w:rsidP="002B28F9">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To identify the </w:t>
      </w:r>
      <w:proofErr w:type="gramStart"/>
      <w:r>
        <w:rPr>
          <w:rFonts w:ascii="Arial" w:hAnsi="Arial" w:cs="Arial"/>
          <w:sz w:val="22"/>
          <w:szCs w:val="22"/>
        </w:rPr>
        <w:t>substances</w:t>
      </w:r>
      <w:proofErr w:type="gramEnd"/>
      <w:r>
        <w:rPr>
          <w:rFonts w:ascii="Arial" w:hAnsi="Arial" w:cs="Arial"/>
          <w:sz w:val="22"/>
          <w:szCs w:val="22"/>
        </w:rPr>
        <w:t xml:space="preserve"> you are going to use in a particular procedure / process / experiment</w:t>
      </w:r>
    </w:p>
    <w:p w:rsidR="002B28F9" w:rsidRDefault="002B28F9" w:rsidP="002B28F9">
      <w:pPr>
        <w:pStyle w:val="ListParagraph"/>
        <w:numPr>
          <w:ilvl w:val="0"/>
          <w:numId w:val="4"/>
        </w:numPr>
        <w:spacing w:line="276" w:lineRule="auto"/>
        <w:rPr>
          <w:rFonts w:ascii="Arial" w:hAnsi="Arial" w:cs="Arial"/>
          <w:sz w:val="22"/>
          <w:szCs w:val="22"/>
        </w:rPr>
      </w:pPr>
      <w:r>
        <w:rPr>
          <w:rFonts w:ascii="Arial" w:hAnsi="Arial" w:cs="Arial"/>
          <w:sz w:val="22"/>
          <w:szCs w:val="22"/>
        </w:rPr>
        <w:t>To determine which of those substances are hazardous to health</w:t>
      </w:r>
    </w:p>
    <w:p w:rsidR="002B28F9" w:rsidRDefault="002B28F9" w:rsidP="002B28F9">
      <w:pPr>
        <w:pStyle w:val="ListParagraph"/>
        <w:numPr>
          <w:ilvl w:val="0"/>
          <w:numId w:val="4"/>
        </w:numPr>
        <w:spacing w:line="276" w:lineRule="auto"/>
        <w:rPr>
          <w:rFonts w:ascii="Arial" w:hAnsi="Arial" w:cs="Arial"/>
          <w:sz w:val="22"/>
          <w:szCs w:val="22"/>
        </w:rPr>
      </w:pPr>
      <w:r>
        <w:rPr>
          <w:rFonts w:ascii="Arial" w:hAnsi="Arial" w:cs="Arial"/>
          <w:sz w:val="22"/>
          <w:szCs w:val="22"/>
        </w:rPr>
        <w:t>To determine how hose substances are hazardous and what effects they could have on your health or others’ health</w:t>
      </w:r>
    </w:p>
    <w:p w:rsidR="002B28F9" w:rsidRDefault="002B28F9" w:rsidP="002B28F9">
      <w:pPr>
        <w:pStyle w:val="ListParagraph"/>
        <w:numPr>
          <w:ilvl w:val="0"/>
          <w:numId w:val="4"/>
        </w:numPr>
        <w:spacing w:line="276" w:lineRule="auto"/>
        <w:rPr>
          <w:rFonts w:ascii="Arial" w:hAnsi="Arial" w:cs="Arial"/>
          <w:sz w:val="22"/>
          <w:szCs w:val="22"/>
        </w:rPr>
      </w:pPr>
      <w:r>
        <w:rPr>
          <w:rFonts w:ascii="Arial" w:hAnsi="Arial" w:cs="Arial"/>
          <w:sz w:val="22"/>
          <w:szCs w:val="22"/>
        </w:rPr>
        <w:t>To estimate the risks of exposure to these substances when you use them in the procedure / process / experiment</w:t>
      </w:r>
    </w:p>
    <w:p w:rsidR="002B28F9" w:rsidRDefault="002B28F9" w:rsidP="002B28F9">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To decide the precautionary </w:t>
      </w:r>
      <w:proofErr w:type="gramStart"/>
      <w:r>
        <w:rPr>
          <w:rFonts w:ascii="Arial" w:hAnsi="Arial" w:cs="Arial"/>
          <w:sz w:val="22"/>
          <w:szCs w:val="22"/>
        </w:rPr>
        <w:t>measures</w:t>
      </w:r>
      <w:proofErr w:type="gramEnd"/>
      <w:r>
        <w:rPr>
          <w:rFonts w:ascii="Arial" w:hAnsi="Arial" w:cs="Arial"/>
          <w:sz w:val="22"/>
          <w:szCs w:val="22"/>
        </w:rPr>
        <w:t xml:space="preserve"> you must take to either prevent exposure or adequately control the risk of exposure.</w:t>
      </w:r>
    </w:p>
    <w:p w:rsidR="002B28F9" w:rsidRDefault="002B28F9" w:rsidP="002B28F9">
      <w:pPr>
        <w:spacing w:line="276" w:lineRule="auto"/>
        <w:rPr>
          <w:rFonts w:ascii="Arial" w:hAnsi="Arial" w:cs="Arial"/>
          <w:sz w:val="22"/>
          <w:szCs w:val="22"/>
        </w:rPr>
      </w:pPr>
    </w:p>
    <w:p w:rsidR="002B28F9" w:rsidRDefault="002B28F9" w:rsidP="002B28F9">
      <w:pPr>
        <w:spacing w:line="276" w:lineRule="auto"/>
        <w:rPr>
          <w:rFonts w:ascii="Arial" w:hAnsi="Arial" w:cs="Arial"/>
          <w:sz w:val="22"/>
          <w:szCs w:val="22"/>
        </w:rPr>
      </w:pPr>
      <w:r>
        <w:rPr>
          <w:rFonts w:ascii="Arial" w:hAnsi="Arial" w:cs="Arial"/>
          <w:sz w:val="22"/>
          <w:szCs w:val="22"/>
        </w:rPr>
        <w:t>The precautionary measure must be implemented prior to work commencing.</w:t>
      </w:r>
    </w:p>
    <w:p w:rsidR="002B28F9" w:rsidRDefault="002B28F9" w:rsidP="002B28F9">
      <w:pPr>
        <w:spacing w:line="276" w:lineRule="auto"/>
        <w:rPr>
          <w:rFonts w:ascii="Arial" w:hAnsi="Arial" w:cs="Arial"/>
          <w:sz w:val="22"/>
          <w:szCs w:val="22"/>
        </w:rPr>
      </w:pPr>
    </w:p>
    <w:p w:rsidR="002B28F9" w:rsidRDefault="002B28F9" w:rsidP="002B28F9">
      <w:pPr>
        <w:spacing w:line="276" w:lineRule="auto"/>
        <w:rPr>
          <w:rFonts w:ascii="Arial" w:hAnsi="Arial" w:cs="Arial"/>
          <w:b/>
          <w:sz w:val="22"/>
          <w:szCs w:val="22"/>
        </w:rPr>
      </w:pPr>
      <w:r>
        <w:rPr>
          <w:rFonts w:ascii="Arial" w:hAnsi="Arial" w:cs="Arial"/>
          <w:b/>
          <w:sz w:val="22"/>
          <w:szCs w:val="22"/>
        </w:rPr>
        <w:t xml:space="preserve">Separate risk assessments are not needed for each substance used in a </w:t>
      </w:r>
      <w:proofErr w:type="gramStart"/>
      <w:r>
        <w:rPr>
          <w:rFonts w:ascii="Arial" w:hAnsi="Arial" w:cs="Arial"/>
          <w:b/>
          <w:sz w:val="22"/>
          <w:szCs w:val="22"/>
        </w:rPr>
        <w:t>particular procedure / process / experiment</w:t>
      </w:r>
      <w:proofErr w:type="gramEnd"/>
      <w:r>
        <w:rPr>
          <w:rFonts w:ascii="Arial" w:hAnsi="Arial" w:cs="Arial"/>
          <w:b/>
          <w:sz w:val="22"/>
          <w:szCs w:val="22"/>
        </w:rPr>
        <w:t>.</w:t>
      </w:r>
    </w:p>
    <w:p w:rsidR="002B28F9" w:rsidRDefault="002B28F9" w:rsidP="002B28F9">
      <w:pPr>
        <w:spacing w:line="276" w:lineRule="auto"/>
        <w:rPr>
          <w:rFonts w:ascii="Arial" w:hAnsi="Arial" w:cs="Arial"/>
          <w:b/>
          <w:sz w:val="22"/>
          <w:szCs w:val="22"/>
        </w:rPr>
      </w:pPr>
    </w:p>
    <w:p w:rsidR="002B28F9" w:rsidRDefault="002B28F9" w:rsidP="002B28F9">
      <w:pPr>
        <w:spacing w:line="276" w:lineRule="auto"/>
        <w:rPr>
          <w:rFonts w:ascii="Arial" w:hAnsi="Arial" w:cs="Arial"/>
          <w:sz w:val="22"/>
          <w:szCs w:val="22"/>
        </w:rPr>
      </w:pPr>
      <w:r>
        <w:rPr>
          <w:rFonts w:ascii="Arial" w:hAnsi="Arial" w:cs="Arial"/>
          <w:sz w:val="22"/>
          <w:szCs w:val="22"/>
        </w:rPr>
        <w:t>Group (generic) risk assessments can be used satisfactorily where similar substances are used in similar jobs e.g. handling solvents in HPLC work, handling detergents in automatic dishwashers etc. In addition, COSHH risk assessments can be sued as a basis for drafting Safe / Standard Operating Procedures (SOPs).</w:t>
      </w:r>
    </w:p>
    <w:p w:rsidR="002B28F9" w:rsidRDefault="002B28F9" w:rsidP="002B28F9">
      <w:pPr>
        <w:spacing w:line="276" w:lineRule="auto"/>
        <w:rPr>
          <w:rFonts w:ascii="Arial" w:hAnsi="Arial" w:cs="Arial"/>
          <w:sz w:val="22"/>
          <w:szCs w:val="22"/>
        </w:rPr>
      </w:pPr>
    </w:p>
    <w:p w:rsidR="002B28F9" w:rsidRDefault="002B28F9" w:rsidP="002B28F9">
      <w:pPr>
        <w:spacing w:line="276" w:lineRule="auto"/>
        <w:rPr>
          <w:rFonts w:ascii="Arial" w:hAnsi="Arial" w:cs="Arial"/>
          <w:sz w:val="22"/>
          <w:szCs w:val="22"/>
        </w:rPr>
      </w:pPr>
      <w:r>
        <w:rPr>
          <w:rFonts w:ascii="Arial" w:hAnsi="Arial" w:cs="Arial"/>
          <w:sz w:val="22"/>
          <w:szCs w:val="22"/>
        </w:rPr>
        <w:t>The COSHH risk assessment form is subdivided into 7 sections. Guidance on completing these sections is given below:</w:t>
      </w:r>
    </w:p>
    <w:p w:rsidR="002B28F9" w:rsidRDefault="002B28F9" w:rsidP="002B28F9">
      <w:pPr>
        <w:spacing w:line="276" w:lineRule="auto"/>
        <w:rPr>
          <w:rFonts w:ascii="Arial" w:hAnsi="Arial" w:cs="Arial"/>
          <w:sz w:val="22"/>
          <w:szCs w:val="22"/>
        </w:rPr>
      </w:pPr>
    </w:p>
    <w:p w:rsidR="005061F5" w:rsidRDefault="005F22E9" w:rsidP="002B28F9">
      <w:pPr>
        <w:spacing w:line="276" w:lineRule="auto"/>
        <w:rPr>
          <w:rFonts w:ascii="Arial" w:hAnsi="Arial" w:cs="Arial"/>
          <w:b/>
          <w:sz w:val="22"/>
          <w:szCs w:val="22"/>
        </w:rPr>
      </w:pPr>
      <w:r>
        <w:rPr>
          <w:rFonts w:ascii="Arial" w:hAnsi="Arial" w:cs="Arial"/>
          <w:b/>
          <w:sz w:val="22"/>
          <w:szCs w:val="22"/>
        </w:rPr>
        <w:t>Section 1: Project details</w:t>
      </w:r>
    </w:p>
    <w:p w:rsidR="005061F5" w:rsidRDefault="005061F5" w:rsidP="002B28F9">
      <w:pPr>
        <w:spacing w:line="276" w:lineRule="auto"/>
        <w:rPr>
          <w:rFonts w:ascii="Arial" w:hAnsi="Arial" w:cs="Arial"/>
          <w:sz w:val="22"/>
          <w:szCs w:val="22"/>
        </w:rPr>
      </w:pPr>
      <w:r>
        <w:rPr>
          <w:rFonts w:ascii="Arial" w:hAnsi="Arial" w:cs="Arial"/>
          <w:sz w:val="22"/>
          <w:szCs w:val="22"/>
        </w:rPr>
        <w:t xml:space="preserve">Provide a full description of the work area including locality (indoors / outdoors), room / laboratory number, building name, PI etc. A detailed description of the </w:t>
      </w:r>
      <w:proofErr w:type="gramStart"/>
      <w:r>
        <w:rPr>
          <w:rFonts w:ascii="Arial" w:hAnsi="Arial" w:cs="Arial"/>
          <w:sz w:val="22"/>
          <w:szCs w:val="22"/>
        </w:rPr>
        <w:t>particular procedure / process / reaction</w:t>
      </w:r>
      <w:proofErr w:type="gramEnd"/>
      <w:r>
        <w:rPr>
          <w:rFonts w:ascii="Arial" w:hAnsi="Arial" w:cs="Arial"/>
          <w:sz w:val="22"/>
          <w:szCs w:val="22"/>
        </w:rPr>
        <w:t xml:space="preserve"> should also be provided including:</w:t>
      </w:r>
    </w:p>
    <w:p w:rsidR="005061F5" w:rsidRDefault="005061F5" w:rsidP="005061F5">
      <w:pPr>
        <w:pStyle w:val="ListParagraph"/>
        <w:numPr>
          <w:ilvl w:val="0"/>
          <w:numId w:val="5"/>
        </w:numPr>
        <w:spacing w:line="276" w:lineRule="auto"/>
        <w:rPr>
          <w:rFonts w:ascii="Arial" w:hAnsi="Arial" w:cs="Arial"/>
          <w:sz w:val="22"/>
          <w:szCs w:val="22"/>
        </w:rPr>
      </w:pPr>
      <w:r>
        <w:rPr>
          <w:rFonts w:ascii="Arial" w:hAnsi="Arial" w:cs="Arial"/>
          <w:sz w:val="22"/>
          <w:szCs w:val="22"/>
        </w:rPr>
        <w:t>The substances to be used</w:t>
      </w:r>
    </w:p>
    <w:p w:rsidR="005061F5" w:rsidRDefault="005061F5" w:rsidP="005061F5">
      <w:pPr>
        <w:pStyle w:val="ListParagraph"/>
        <w:numPr>
          <w:ilvl w:val="0"/>
          <w:numId w:val="5"/>
        </w:numPr>
        <w:spacing w:line="276" w:lineRule="auto"/>
        <w:rPr>
          <w:rFonts w:ascii="Arial" w:hAnsi="Arial" w:cs="Arial"/>
          <w:sz w:val="22"/>
          <w:szCs w:val="22"/>
        </w:rPr>
      </w:pPr>
      <w:r>
        <w:rPr>
          <w:rFonts w:ascii="Arial" w:hAnsi="Arial" w:cs="Arial"/>
          <w:sz w:val="22"/>
          <w:szCs w:val="22"/>
        </w:rPr>
        <w:t>The properties of the substances (gas, vapour, volatile liquid, dust)</w:t>
      </w:r>
    </w:p>
    <w:p w:rsidR="005061F5" w:rsidRDefault="005061F5" w:rsidP="005061F5">
      <w:pPr>
        <w:pStyle w:val="ListParagraph"/>
        <w:numPr>
          <w:ilvl w:val="0"/>
          <w:numId w:val="5"/>
        </w:numPr>
        <w:spacing w:line="276" w:lineRule="auto"/>
        <w:rPr>
          <w:rFonts w:ascii="Arial" w:hAnsi="Arial" w:cs="Arial"/>
          <w:sz w:val="22"/>
          <w:szCs w:val="22"/>
        </w:rPr>
      </w:pPr>
      <w:r>
        <w:rPr>
          <w:rFonts w:ascii="Arial" w:hAnsi="Arial" w:cs="Arial"/>
          <w:sz w:val="22"/>
          <w:szCs w:val="22"/>
        </w:rPr>
        <w:t>The quantities of substances to be used</w:t>
      </w:r>
    </w:p>
    <w:p w:rsidR="005061F5" w:rsidRDefault="005061F5" w:rsidP="005061F5">
      <w:pPr>
        <w:pStyle w:val="ListParagraph"/>
        <w:numPr>
          <w:ilvl w:val="0"/>
          <w:numId w:val="5"/>
        </w:numPr>
        <w:spacing w:line="276" w:lineRule="auto"/>
        <w:rPr>
          <w:rFonts w:ascii="Arial" w:hAnsi="Arial" w:cs="Arial"/>
          <w:sz w:val="22"/>
          <w:szCs w:val="22"/>
        </w:rPr>
      </w:pPr>
      <w:r>
        <w:rPr>
          <w:rFonts w:ascii="Arial" w:hAnsi="Arial" w:cs="Arial"/>
          <w:sz w:val="22"/>
          <w:szCs w:val="22"/>
        </w:rPr>
        <w:t>How the substances are to be used (contained, released, sprayed, mixed, heated or ground into powder)</w:t>
      </w:r>
    </w:p>
    <w:p w:rsidR="005061F5" w:rsidRPr="005061F5" w:rsidRDefault="005061F5" w:rsidP="005061F5">
      <w:pPr>
        <w:spacing w:line="276" w:lineRule="auto"/>
        <w:rPr>
          <w:rFonts w:ascii="Arial" w:hAnsi="Arial" w:cs="Arial"/>
          <w:sz w:val="22"/>
          <w:szCs w:val="22"/>
        </w:rPr>
      </w:pPr>
    </w:p>
    <w:p w:rsidR="00AC63D0" w:rsidRDefault="002B28F9" w:rsidP="002B28F9">
      <w:pPr>
        <w:spacing w:line="276" w:lineRule="auto"/>
        <w:rPr>
          <w:rFonts w:ascii="Arial" w:hAnsi="Arial" w:cs="Arial"/>
          <w:b/>
          <w:sz w:val="22"/>
          <w:szCs w:val="22"/>
        </w:rPr>
      </w:pPr>
      <w:r>
        <w:rPr>
          <w:rFonts w:ascii="Arial" w:hAnsi="Arial" w:cs="Arial"/>
          <w:b/>
          <w:sz w:val="22"/>
          <w:szCs w:val="22"/>
        </w:rPr>
        <w:t>Se</w:t>
      </w:r>
      <w:r w:rsidR="005F22E9">
        <w:rPr>
          <w:rFonts w:ascii="Arial" w:hAnsi="Arial" w:cs="Arial"/>
          <w:b/>
          <w:sz w:val="22"/>
          <w:szCs w:val="22"/>
        </w:rPr>
        <w:t>ction 2: Hazard Summary Section</w:t>
      </w:r>
    </w:p>
    <w:p w:rsidR="00AC63D0" w:rsidRDefault="00AC63D0" w:rsidP="002B28F9">
      <w:pPr>
        <w:spacing w:line="276" w:lineRule="auto"/>
        <w:rPr>
          <w:rFonts w:ascii="Arial" w:hAnsi="Arial" w:cs="Arial"/>
          <w:sz w:val="22"/>
          <w:szCs w:val="22"/>
        </w:rPr>
      </w:pPr>
      <w:r>
        <w:rPr>
          <w:rFonts w:ascii="Arial" w:hAnsi="Arial" w:cs="Arial"/>
          <w:sz w:val="22"/>
          <w:szCs w:val="22"/>
        </w:rPr>
        <w:t>This is a quick reference as to how hazardous the procedure / process / experiment is. Indicate the hazardous properties by placing a tick in the appropriate boxes.</w:t>
      </w:r>
    </w:p>
    <w:p w:rsidR="00AC63D0" w:rsidRPr="00AC63D0" w:rsidRDefault="00AC63D0" w:rsidP="002B28F9">
      <w:pPr>
        <w:spacing w:line="276" w:lineRule="auto"/>
        <w:rPr>
          <w:rFonts w:ascii="Arial" w:hAnsi="Arial" w:cs="Arial"/>
          <w:sz w:val="22"/>
          <w:szCs w:val="22"/>
        </w:rPr>
      </w:pPr>
    </w:p>
    <w:p w:rsidR="000A7666" w:rsidRDefault="002B28F9" w:rsidP="002B28F9">
      <w:pPr>
        <w:spacing w:line="276" w:lineRule="auto"/>
        <w:rPr>
          <w:rFonts w:ascii="Arial" w:hAnsi="Arial" w:cs="Arial"/>
          <w:b/>
          <w:sz w:val="22"/>
          <w:szCs w:val="22"/>
        </w:rPr>
      </w:pPr>
      <w:r>
        <w:rPr>
          <w:rFonts w:ascii="Arial" w:hAnsi="Arial" w:cs="Arial"/>
          <w:b/>
          <w:sz w:val="22"/>
          <w:szCs w:val="22"/>
        </w:rPr>
        <w:t>Section 3: H</w:t>
      </w:r>
      <w:r w:rsidR="005F22E9">
        <w:rPr>
          <w:rFonts w:ascii="Arial" w:hAnsi="Arial" w:cs="Arial"/>
          <w:b/>
          <w:sz w:val="22"/>
          <w:szCs w:val="22"/>
        </w:rPr>
        <w:t>azardous Substances Information</w:t>
      </w:r>
    </w:p>
    <w:p w:rsidR="005061F5" w:rsidRDefault="005061F5" w:rsidP="002B28F9">
      <w:pPr>
        <w:spacing w:line="276" w:lineRule="auto"/>
        <w:rPr>
          <w:rFonts w:ascii="Arial" w:hAnsi="Arial" w:cs="Arial"/>
          <w:sz w:val="22"/>
          <w:szCs w:val="22"/>
        </w:rPr>
      </w:pPr>
      <w:r>
        <w:rPr>
          <w:rFonts w:ascii="Arial" w:hAnsi="Arial" w:cs="Arial"/>
          <w:sz w:val="22"/>
          <w:szCs w:val="22"/>
        </w:rPr>
        <w:t xml:space="preserve">List all the substances you are going to use in the procedure / process / reaction along with their hazard classification, physical form, routes of exposure and any workplace exposure </w:t>
      </w:r>
      <w:r>
        <w:rPr>
          <w:rFonts w:ascii="Arial" w:hAnsi="Arial" w:cs="Arial"/>
          <w:sz w:val="22"/>
          <w:szCs w:val="22"/>
        </w:rPr>
        <w:lastRenderedPageBreak/>
        <w:t xml:space="preserve">limits (WELs) that are assigned. This information can be found on the </w:t>
      </w:r>
      <w:r w:rsidR="002C0A66">
        <w:rPr>
          <w:rFonts w:ascii="Arial" w:hAnsi="Arial" w:cs="Arial"/>
          <w:sz w:val="22"/>
          <w:szCs w:val="22"/>
        </w:rPr>
        <w:t xml:space="preserve">Manufacturer’s </w:t>
      </w:r>
      <w:r>
        <w:rPr>
          <w:rFonts w:ascii="Arial" w:hAnsi="Arial" w:cs="Arial"/>
          <w:sz w:val="22"/>
          <w:szCs w:val="22"/>
        </w:rPr>
        <w:t>Safety Data Sheet</w:t>
      </w:r>
      <w:r w:rsidR="002C0A66">
        <w:rPr>
          <w:rFonts w:ascii="Arial" w:hAnsi="Arial" w:cs="Arial"/>
          <w:sz w:val="22"/>
          <w:szCs w:val="22"/>
        </w:rPr>
        <w:t>, product labels etc.</w:t>
      </w:r>
    </w:p>
    <w:p w:rsidR="009C03F4" w:rsidRDefault="009C03F4" w:rsidP="002B28F9">
      <w:pPr>
        <w:spacing w:line="276" w:lineRule="auto"/>
        <w:rPr>
          <w:rFonts w:ascii="Arial" w:hAnsi="Arial" w:cs="Arial"/>
          <w:sz w:val="22"/>
          <w:szCs w:val="22"/>
        </w:rPr>
      </w:pPr>
      <w:r>
        <w:rPr>
          <w:rFonts w:ascii="Arial" w:hAnsi="Arial" w:cs="Arial"/>
          <w:sz w:val="22"/>
          <w:szCs w:val="22"/>
        </w:rPr>
        <w:t>If none of the substances to be used are hazardous to health, the risk assessment is complete at this stage.</w:t>
      </w:r>
    </w:p>
    <w:p w:rsidR="009C03F4" w:rsidRDefault="009C03F4" w:rsidP="002B28F9">
      <w:pPr>
        <w:spacing w:line="276" w:lineRule="auto"/>
        <w:rPr>
          <w:rFonts w:ascii="Arial" w:hAnsi="Arial" w:cs="Arial"/>
          <w:sz w:val="22"/>
          <w:szCs w:val="22"/>
        </w:rPr>
      </w:pPr>
    </w:p>
    <w:p w:rsidR="002C0A66" w:rsidRDefault="002C0A66" w:rsidP="002B28F9">
      <w:pPr>
        <w:spacing w:line="276" w:lineRule="auto"/>
        <w:rPr>
          <w:rFonts w:ascii="Arial" w:hAnsi="Arial" w:cs="Arial"/>
          <w:sz w:val="22"/>
          <w:szCs w:val="22"/>
        </w:rPr>
      </w:pPr>
      <w:r>
        <w:rPr>
          <w:rFonts w:ascii="Arial" w:hAnsi="Arial" w:cs="Arial"/>
          <w:sz w:val="22"/>
          <w:szCs w:val="22"/>
        </w:rPr>
        <w:t xml:space="preserve">The </w:t>
      </w:r>
      <w:r w:rsidRPr="00910CB8">
        <w:rPr>
          <w:rFonts w:ascii="Arial" w:hAnsi="Arial" w:cs="Arial"/>
          <w:b/>
          <w:i/>
          <w:sz w:val="22"/>
          <w:szCs w:val="22"/>
        </w:rPr>
        <w:t>hazard classifications</w:t>
      </w:r>
      <w:r>
        <w:rPr>
          <w:rFonts w:ascii="Arial" w:hAnsi="Arial" w:cs="Arial"/>
          <w:sz w:val="22"/>
          <w:szCs w:val="22"/>
        </w:rPr>
        <w:t xml:space="preserve"> include:</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Health Hazard</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Toxic</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Corrosive</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Irritant</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Flammable</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Oxidising</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Explosive</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Compressed Gas</w:t>
      </w:r>
    </w:p>
    <w:p w:rsidR="002C0A66" w:rsidRDefault="002C0A66" w:rsidP="002C0A66">
      <w:pPr>
        <w:pStyle w:val="ListParagraph"/>
        <w:numPr>
          <w:ilvl w:val="0"/>
          <w:numId w:val="6"/>
        </w:numPr>
        <w:spacing w:line="276" w:lineRule="auto"/>
        <w:rPr>
          <w:rFonts w:ascii="Arial" w:hAnsi="Arial" w:cs="Arial"/>
          <w:sz w:val="22"/>
          <w:szCs w:val="22"/>
        </w:rPr>
      </w:pPr>
      <w:r>
        <w:rPr>
          <w:rFonts w:ascii="Arial" w:hAnsi="Arial" w:cs="Arial"/>
          <w:sz w:val="22"/>
          <w:szCs w:val="22"/>
        </w:rPr>
        <w:t>Dangerous for the Environment</w:t>
      </w:r>
    </w:p>
    <w:p w:rsidR="002C0A66" w:rsidRDefault="002C0A66" w:rsidP="002C0A66">
      <w:pPr>
        <w:spacing w:line="276" w:lineRule="auto"/>
        <w:rPr>
          <w:rFonts w:ascii="Arial" w:hAnsi="Arial" w:cs="Arial"/>
          <w:sz w:val="22"/>
          <w:szCs w:val="22"/>
        </w:rPr>
      </w:pPr>
    </w:p>
    <w:p w:rsidR="002C0A66" w:rsidRDefault="002C0A66" w:rsidP="002C0A66">
      <w:pPr>
        <w:spacing w:line="276" w:lineRule="auto"/>
        <w:rPr>
          <w:rFonts w:ascii="Arial" w:hAnsi="Arial" w:cs="Arial"/>
          <w:sz w:val="22"/>
          <w:szCs w:val="22"/>
        </w:rPr>
      </w:pPr>
      <w:r>
        <w:rPr>
          <w:rFonts w:ascii="Arial" w:hAnsi="Arial" w:cs="Arial"/>
          <w:sz w:val="22"/>
          <w:szCs w:val="22"/>
        </w:rPr>
        <w:t xml:space="preserve">Also include any hazard statements associated with the substances being used. A full list of Hazard </w:t>
      </w:r>
      <w:r w:rsidR="00567DFC">
        <w:rPr>
          <w:rFonts w:ascii="Arial" w:hAnsi="Arial" w:cs="Arial"/>
          <w:sz w:val="22"/>
          <w:szCs w:val="22"/>
        </w:rPr>
        <w:t xml:space="preserve">and Precautionary </w:t>
      </w:r>
      <w:r>
        <w:rPr>
          <w:rFonts w:ascii="Arial" w:hAnsi="Arial" w:cs="Arial"/>
          <w:sz w:val="22"/>
          <w:szCs w:val="22"/>
        </w:rPr>
        <w:t>statements can be found in Appendix 1.</w:t>
      </w:r>
    </w:p>
    <w:p w:rsidR="002C0A66" w:rsidRDefault="002C0A66" w:rsidP="002C0A66">
      <w:pPr>
        <w:spacing w:line="276" w:lineRule="auto"/>
        <w:rPr>
          <w:rFonts w:ascii="Arial" w:hAnsi="Arial" w:cs="Arial"/>
          <w:sz w:val="22"/>
          <w:szCs w:val="22"/>
        </w:rPr>
      </w:pPr>
    </w:p>
    <w:p w:rsidR="002C0A66" w:rsidRDefault="002C0A66" w:rsidP="002C0A66">
      <w:pPr>
        <w:spacing w:line="276" w:lineRule="auto"/>
        <w:rPr>
          <w:rFonts w:ascii="Arial" w:hAnsi="Arial" w:cs="Arial"/>
          <w:sz w:val="22"/>
          <w:szCs w:val="22"/>
        </w:rPr>
      </w:pPr>
      <w:r w:rsidRPr="00910CB8">
        <w:rPr>
          <w:rFonts w:ascii="Arial" w:hAnsi="Arial" w:cs="Arial"/>
          <w:b/>
          <w:i/>
          <w:sz w:val="22"/>
          <w:szCs w:val="22"/>
        </w:rPr>
        <w:t>Physical forms</w:t>
      </w:r>
      <w:r>
        <w:rPr>
          <w:rFonts w:ascii="Arial" w:hAnsi="Arial" w:cs="Arial"/>
          <w:sz w:val="22"/>
          <w:szCs w:val="22"/>
        </w:rPr>
        <w:t xml:space="preserve"> include:</w:t>
      </w:r>
    </w:p>
    <w:p w:rsidR="002C0A66" w:rsidRDefault="002C0A66" w:rsidP="002C0A66">
      <w:pPr>
        <w:pStyle w:val="ListParagraph"/>
        <w:numPr>
          <w:ilvl w:val="0"/>
          <w:numId w:val="8"/>
        </w:numPr>
        <w:spacing w:line="276" w:lineRule="auto"/>
        <w:rPr>
          <w:rFonts w:ascii="Arial" w:hAnsi="Arial" w:cs="Arial"/>
          <w:sz w:val="22"/>
          <w:szCs w:val="22"/>
        </w:rPr>
      </w:pPr>
      <w:r>
        <w:rPr>
          <w:rFonts w:ascii="Arial" w:hAnsi="Arial" w:cs="Arial"/>
          <w:sz w:val="22"/>
          <w:szCs w:val="22"/>
        </w:rPr>
        <w:t>Liquid</w:t>
      </w:r>
    </w:p>
    <w:p w:rsidR="002C0A66" w:rsidRDefault="002C0A66" w:rsidP="002C0A66">
      <w:pPr>
        <w:pStyle w:val="ListParagraph"/>
        <w:numPr>
          <w:ilvl w:val="0"/>
          <w:numId w:val="8"/>
        </w:numPr>
        <w:spacing w:line="276" w:lineRule="auto"/>
        <w:rPr>
          <w:rFonts w:ascii="Arial" w:hAnsi="Arial" w:cs="Arial"/>
          <w:sz w:val="22"/>
          <w:szCs w:val="22"/>
        </w:rPr>
      </w:pPr>
      <w:r>
        <w:rPr>
          <w:rFonts w:ascii="Arial" w:hAnsi="Arial" w:cs="Arial"/>
          <w:sz w:val="22"/>
          <w:szCs w:val="22"/>
        </w:rPr>
        <w:t>Powder</w:t>
      </w:r>
    </w:p>
    <w:p w:rsidR="002C0A66" w:rsidRDefault="002C0A66" w:rsidP="002C0A66">
      <w:pPr>
        <w:pStyle w:val="ListParagraph"/>
        <w:numPr>
          <w:ilvl w:val="0"/>
          <w:numId w:val="8"/>
        </w:numPr>
        <w:spacing w:line="276" w:lineRule="auto"/>
        <w:rPr>
          <w:rFonts w:ascii="Arial" w:hAnsi="Arial" w:cs="Arial"/>
          <w:sz w:val="22"/>
          <w:szCs w:val="22"/>
        </w:rPr>
      </w:pPr>
      <w:r>
        <w:rPr>
          <w:rFonts w:ascii="Arial" w:hAnsi="Arial" w:cs="Arial"/>
          <w:sz w:val="22"/>
          <w:szCs w:val="22"/>
        </w:rPr>
        <w:t>Gas</w:t>
      </w:r>
    </w:p>
    <w:p w:rsidR="002C0A66" w:rsidRDefault="002C0A66" w:rsidP="002C0A66">
      <w:pPr>
        <w:pStyle w:val="ListParagraph"/>
        <w:numPr>
          <w:ilvl w:val="0"/>
          <w:numId w:val="8"/>
        </w:numPr>
        <w:spacing w:line="276" w:lineRule="auto"/>
        <w:rPr>
          <w:rFonts w:ascii="Arial" w:hAnsi="Arial" w:cs="Arial"/>
          <w:sz w:val="22"/>
          <w:szCs w:val="22"/>
        </w:rPr>
      </w:pPr>
      <w:r>
        <w:rPr>
          <w:rFonts w:ascii="Arial" w:hAnsi="Arial" w:cs="Arial"/>
          <w:sz w:val="22"/>
          <w:szCs w:val="22"/>
        </w:rPr>
        <w:t>Dust</w:t>
      </w:r>
    </w:p>
    <w:p w:rsidR="002C0A66" w:rsidRDefault="002C0A66" w:rsidP="002C0A66">
      <w:pPr>
        <w:pStyle w:val="ListParagraph"/>
        <w:numPr>
          <w:ilvl w:val="0"/>
          <w:numId w:val="8"/>
        </w:numPr>
        <w:spacing w:line="276" w:lineRule="auto"/>
        <w:rPr>
          <w:rFonts w:ascii="Arial" w:hAnsi="Arial" w:cs="Arial"/>
          <w:sz w:val="22"/>
          <w:szCs w:val="22"/>
        </w:rPr>
      </w:pPr>
      <w:r>
        <w:rPr>
          <w:rFonts w:ascii="Arial" w:hAnsi="Arial" w:cs="Arial"/>
          <w:sz w:val="22"/>
          <w:szCs w:val="22"/>
        </w:rPr>
        <w:t>Vapour</w:t>
      </w:r>
    </w:p>
    <w:p w:rsidR="002C0A66" w:rsidRPr="002C0A66" w:rsidRDefault="002C0A66" w:rsidP="002C0A66">
      <w:pPr>
        <w:pStyle w:val="ListParagraph"/>
        <w:spacing w:line="276" w:lineRule="auto"/>
        <w:rPr>
          <w:rFonts w:ascii="Arial" w:hAnsi="Arial" w:cs="Arial"/>
          <w:sz w:val="22"/>
          <w:szCs w:val="22"/>
        </w:rPr>
      </w:pPr>
    </w:p>
    <w:p w:rsidR="002C0A66" w:rsidRDefault="002C0A66" w:rsidP="002C0A66">
      <w:pPr>
        <w:spacing w:line="276" w:lineRule="auto"/>
        <w:rPr>
          <w:rFonts w:ascii="Arial" w:hAnsi="Arial" w:cs="Arial"/>
          <w:sz w:val="22"/>
          <w:szCs w:val="22"/>
        </w:rPr>
      </w:pPr>
      <w:r w:rsidRPr="00910CB8">
        <w:rPr>
          <w:rFonts w:ascii="Arial" w:hAnsi="Arial" w:cs="Arial"/>
          <w:b/>
          <w:i/>
          <w:sz w:val="22"/>
          <w:szCs w:val="22"/>
        </w:rPr>
        <w:t>Routes of exposure</w:t>
      </w:r>
      <w:r w:rsidR="00910CB8">
        <w:rPr>
          <w:rFonts w:ascii="Arial" w:hAnsi="Arial" w:cs="Arial"/>
          <w:sz w:val="22"/>
          <w:szCs w:val="22"/>
        </w:rPr>
        <w:t>:</w:t>
      </w:r>
    </w:p>
    <w:p w:rsidR="002C0A66" w:rsidRDefault="00910CB8" w:rsidP="002C0A66">
      <w:pPr>
        <w:spacing w:line="276" w:lineRule="auto"/>
        <w:rPr>
          <w:rFonts w:ascii="Arial" w:hAnsi="Arial" w:cs="Arial"/>
          <w:sz w:val="22"/>
          <w:szCs w:val="22"/>
        </w:rPr>
      </w:pPr>
      <w:r>
        <w:rPr>
          <w:rFonts w:ascii="Arial" w:hAnsi="Arial" w:cs="Arial"/>
          <w:sz w:val="22"/>
          <w:szCs w:val="22"/>
        </w:rPr>
        <w:t>Substances can enter the body by four main routes:</w:t>
      </w:r>
    </w:p>
    <w:p w:rsidR="002C0A66" w:rsidRDefault="002C0A66" w:rsidP="002C0A66">
      <w:pPr>
        <w:pStyle w:val="ListParagraph"/>
        <w:numPr>
          <w:ilvl w:val="0"/>
          <w:numId w:val="7"/>
        </w:numPr>
        <w:spacing w:line="276" w:lineRule="auto"/>
        <w:rPr>
          <w:rFonts w:ascii="Arial" w:hAnsi="Arial" w:cs="Arial"/>
          <w:sz w:val="22"/>
          <w:szCs w:val="22"/>
        </w:rPr>
      </w:pPr>
      <w:r>
        <w:rPr>
          <w:rFonts w:ascii="Arial" w:hAnsi="Arial" w:cs="Arial"/>
          <w:sz w:val="22"/>
          <w:szCs w:val="22"/>
        </w:rPr>
        <w:t>Inhalation</w:t>
      </w:r>
      <w:r w:rsidR="00910CB8">
        <w:rPr>
          <w:rFonts w:ascii="Arial" w:hAnsi="Arial" w:cs="Arial"/>
          <w:sz w:val="22"/>
          <w:szCs w:val="22"/>
        </w:rPr>
        <w:t xml:space="preserve"> – breathing in gases, vapours, fumes, dusts, aerosols, fibres)</w:t>
      </w:r>
    </w:p>
    <w:p w:rsidR="002C0A66" w:rsidRDefault="002C0A66" w:rsidP="002C0A66">
      <w:pPr>
        <w:pStyle w:val="ListParagraph"/>
        <w:numPr>
          <w:ilvl w:val="0"/>
          <w:numId w:val="7"/>
        </w:numPr>
        <w:spacing w:line="276" w:lineRule="auto"/>
        <w:rPr>
          <w:rFonts w:ascii="Arial" w:hAnsi="Arial" w:cs="Arial"/>
          <w:sz w:val="22"/>
          <w:szCs w:val="22"/>
        </w:rPr>
      </w:pPr>
      <w:r>
        <w:rPr>
          <w:rFonts w:ascii="Arial" w:hAnsi="Arial" w:cs="Arial"/>
          <w:sz w:val="22"/>
          <w:szCs w:val="22"/>
        </w:rPr>
        <w:t>Ingestion</w:t>
      </w:r>
      <w:r w:rsidR="00910CB8">
        <w:rPr>
          <w:rFonts w:ascii="Arial" w:hAnsi="Arial" w:cs="Arial"/>
          <w:sz w:val="22"/>
          <w:szCs w:val="22"/>
        </w:rPr>
        <w:t xml:space="preserve"> – accidental swallowing of solids / liquids</w:t>
      </w:r>
    </w:p>
    <w:p w:rsidR="002C0A66" w:rsidRDefault="002C0A66" w:rsidP="002C0A66">
      <w:pPr>
        <w:pStyle w:val="ListParagraph"/>
        <w:numPr>
          <w:ilvl w:val="0"/>
          <w:numId w:val="7"/>
        </w:numPr>
        <w:spacing w:line="276" w:lineRule="auto"/>
        <w:rPr>
          <w:rFonts w:ascii="Arial" w:hAnsi="Arial" w:cs="Arial"/>
          <w:sz w:val="22"/>
          <w:szCs w:val="22"/>
        </w:rPr>
      </w:pPr>
      <w:r>
        <w:rPr>
          <w:rFonts w:ascii="Arial" w:hAnsi="Arial" w:cs="Arial"/>
          <w:sz w:val="22"/>
          <w:szCs w:val="22"/>
        </w:rPr>
        <w:t>Absorption</w:t>
      </w:r>
      <w:r w:rsidR="00910CB8">
        <w:rPr>
          <w:rFonts w:ascii="Arial" w:hAnsi="Arial" w:cs="Arial"/>
          <w:sz w:val="22"/>
          <w:szCs w:val="22"/>
        </w:rPr>
        <w:t xml:space="preserve"> – direct uptake of gases, liquids, vapours through unbroken / broken skin</w:t>
      </w:r>
    </w:p>
    <w:p w:rsidR="002C0A66" w:rsidRDefault="00910CB8" w:rsidP="002C0A66">
      <w:pPr>
        <w:pStyle w:val="ListParagraph"/>
        <w:numPr>
          <w:ilvl w:val="0"/>
          <w:numId w:val="7"/>
        </w:numPr>
        <w:spacing w:line="276" w:lineRule="auto"/>
        <w:rPr>
          <w:rFonts w:ascii="Arial" w:hAnsi="Arial" w:cs="Arial"/>
          <w:sz w:val="22"/>
          <w:szCs w:val="22"/>
        </w:rPr>
      </w:pPr>
      <w:r>
        <w:rPr>
          <w:rFonts w:ascii="Arial" w:hAnsi="Arial" w:cs="Arial"/>
          <w:sz w:val="22"/>
          <w:szCs w:val="22"/>
        </w:rPr>
        <w:t>Injection – misuse of hypodermic needles</w:t>
      </w:r>
    </w:p>
    <w:p w:rsidR="00910CB8" w:rsidRDefault="00910CB8" w:rsidP="00910CB8">
      <w:pPr>
        <w:spacing w:line="276" w:lineRule="auto"/>
        <w:rPr>
          <w:rFonts w:ascii="Arial" w:hAnsi="Arial" w:cs="Arial"/>
          <w:sz w:val="22"/>
          <w:szCs w:val="22"/>
        </w:rPr>
      </w:pPr>
    </w:p>
    <w:p w:rsidR="00910CB8" w:rsidRDefault="00910CB8" w:rsidP="00910CB8">
      <w:pPr>
        <w:spacing w:line="276" w:lineRule="auto"/>
        <w:rPr>
          <w:rFonts w:ascii="Arial" w:hAnsi="Arial" w:cs="Arial"/>
          <w:sz w:val="22"/>
          <w:szCs w:val="22"/>
        </w:rPr>
      </w:pPr>
      <w:r>
        <w:rPr>
          <w:rFonts w:ascii="Arial" w:hAnsi="Arial" w:cs="Arial"/>
          <w:sz w:val="22"/>
          <w:szCs w:val="22"/>
        </w:rPr>
        <w:t>This is a vital part of the risk assessment as the formulation of effective control measures is dependent on preventing entry of substances into the body.</w:t>
      </w:r>
    </w:p>
    <w:p w:rsidR="00910CB8" w:rsidRDefault="00910CB8" w:rsidP="00910CB8">
      <w:pPr>
        <w:spacing w:line="276" w:lineRule="auto"/>
        <w:rPr>
          <w:rFonts w:ascii="Arial" w:hAnsi="Arial" w:cs="Arial"/>
          <w:sz w:val="22"/>
          <w:szCs w:val="22"/>
        </w:rPr>
      </w:pPr>
    </w:p>
    <w:p w:rsidR="00910CB8" w:rsidRDefault="00910CB8" w:rsidP="00910CB8">
      <w:pPr>
        <w:spacing w:line="276" w:lineRule="auto"/>
        <w:rPr>
          <w:rFonts w:ascii="Arial" w:hAnsi="Arial" w:cs="Arial"/>
          <w:sz w:val="22"/>
          <w:szCs w:val="22"/>
        </w:rPr>
      </w:pPr>
      <w:r>
        <w:rPr>
          <w:rFonts w:ascii="Arial" w:hAnsi="Arial" w:cs="Arial"/>
          <w:sz w:val="22"/>
          <w:szCs w:val="22"/>
        </w:rPr>
        <w:t xml:space="preserve">Inhalation </w:t>
      </w:r>
      <w:proofErr w:type="gramStart"/>
      <w:r>
        <w:rPr>
          <w:rFonts w:ascii="Arial" w:hAnsi="Arial" w:cs="Arial"/>
          <w:sz w:val="22"/>
          <w:szCs w:val="22"/>
        </w:rPr>
        <w:t>is considered to be</w:t>
      </w:r>
      <w:proofErr w:type="gramEnd"/>
      <w:r>
        <w:rPr>
          <w:rFonts w:ascii="Arial" w:hAnsi="Arial" w:cs="Arial"/>
          <w:sz w:val="22"/>
          <w:szCs w:val="22"/>
        </w:rPr>
        <w:t xml:space="preserve"> the major route of entry into the body, therefore consideration must be given to processes that could generate gases, vapours, aerosols, fumes, dusts and fibres.</w:t>
      </w:r>
    </w:p>
    <w:p w:rsidR="00910CB8" w:rsidRDefault="00910CB8" w:rsidP="00910CB8">
      <w:pPr>
        <w:spacing w:line="276" w:lineRule="auto"/>
        <w:rPr>
          <w:rFonts w:ascii="Arial" w:hAnsi="Arial" w:cs="Arial"/>
          <w:sz w:val="22"/>
          <w:szCs w:val="22"/>
        </w:rPr>
      </w:pPr>
    </w:p>
    <w:p w:rsidR="00910CB8" w:rsidRDefault="00910CB8" w:rsidP="00910CB8">
      <w:pPr>
        <w:spacing w:line="276" w:lineRule="auto"/>
        <w:rPr>
          <w:rFonts w:ascii="Arial" w:hAnsi="Arial" w:cs="Arial"/>
          <w:sz w:val="22"/>
          <w:szCs w:val="22"/>
        </w:rPr>
      </w:pPr>
      <w:r>
        <w:rPr>
          <w:rFonts w:ascii="Arial" w:hAnsi="Arial" w:cs="Arial"/>
          <w:sz w:val="22"/>
          <w:szCs w:val="22"/>
        </w:rPr>
        <w:t>Substances used which can be absorbed through the intact skin should be clearly identified and the possibility of skin contact in the process carefully evaluated. Such substances are identified in EH40 with a skin ‘SK’ notation. A list of substances that can be absorbed through the skin can be form in Appendix 2.</w:t>
      </w:r>
    </w:p>
    <w:p w:rsidR="00910CB8" w:rsidRDefault="00910CB8" w:rsidP="00910CB8">
      <w:pPr>
        <w:spacing w:line="276" w:lineRule="auto"/>
        <w:rPr>
          <w:rFonts w:ascii="Arial" w:hAnsi="Arial" w:cs="Arial"/>
          <w:sz w:val="22"/>
          <w:szCs w:val="22"/>
        </w:rPr>
      </w:pPr>
    </w:p>
    <w:p w:rsidR="00910CB8" w:rsidRDefault="00910CB8" w:rsidP="00910CB8">
      <w:pPr>
        <w:spacing w:line="276" w:lineRule="auto"/>
        <w:rPr>
          <w:rFonts w:ascii="Arial" w:hAnsi="Arial" w:cs="Arial"/>
          <w:sz w:val="22"/>
          <w:szCs w:val="22"/>
        </w:rPr>
      </w:pPr>
      <w:r>
        <w:rPr>
          <w:rFonts w:ascii="Arial" w:hAnsi="Arial" w:cs="Arial"/>
          <w:sz w:val="22"/>
          <w:szCs w:val="22"/>
        </w:rPr>
        <w:lastRenderedPageBreak/>
        <w:t>Finally, it should be verified that the likelihood of entry by ingestion and direct injection has been minimised. In the work environment, the risk of exposure from these routes is usually controlled by good working practices. For example, eating, drinking, smoking and the application of cosmetics should not be permitted in the workplace to prevent accidental ingestion. Similarly, cuts and abrasions should be covered with waterproof dressings to prevent invasion.</w:t>
      </w:r>
    </w:p>
    <w:p w:rsidR="00B47210" w:rsidRDefault="00B47210" w:rsidP="00910CB8">
      <w:pPr>
        <w:spacing w:line="276" w:lineRule="auto"/>
        <w:rPr>
          <w:rFonts w:ascii="Arial" w:hAnsi="Arial" w:cs="Arial"/>
          <w:sz w:val="22"/>
          <w:szCs w:val="22"/>
        </w:rPr>
      </w:pPr>
    </w:p>
    <w:p w:rsidR="00AC63D0" w:rsidRDefault="00910CB8" w:rsidP="00910CB8">
      <w:pPr>
        <w:spacing w:line="276" w:lineRule="auto"/>
        <w:rPr>
          <w:rFonts w:ascii="Arial" w:hAnsi="Arial" w:cs="Arial"/>
          <w:b/>
          <w:i/>
          <w:sz w:val="22"/>
          <w:szCs w:val="22"/>
        </w:rPr>
      </w:pPr>
      <w:r>
        <w:rPr>
          <w:rFonts w:ascii="Arial" w:hAnsi="Arial" w:cs="Arial"/>
          <w:b/>
          <w:i/>
          <w:sz w:val="22"/>
          <w:szCs w:val="22"/>
        </w:rPr>
        <w:t>Workplace Exposure Limits (WELs):</w:t>
      </w:r>
    </w:p>
    <w:p w:rsidR="00C079A1" w:rsidRPr="006339CF" w:rsidRDefault="00C079A1" w:rsidP="00C079A1">
      <w:pPr>
        <w:spacing w:line="276" w:lineRule="auto"/>
        <w:jc w:val="both"/>
        <w:rPr>
          <w:rFonts w:ascii="Arial" w:hAnsi="Arial" w:cs="Arial"/>
          <w:sz w:val="22"/>
          <w:szCs w:val="22"/>
          <w:u w:val="single"/>
        </w:rPr>
      </w:pPr>
      <w:r>
        <w:rPr>
          <w:rFonts w:ascii="Arial" w:hAnsi="Arial" w:cs="Arial"/>
          <w:sz w:val="22"/>
          <w:szCs w:val="22"/>
        </w:rPr>
        <w:t>T</w:t>
      </w:r>
      <w:r w:rsidRPr="006339CF">
        <w:rPr>
          <w:rFonts w:ascii="Arial" w:hAnsi="Arial" w:cs="Arial"/>
          <w:sz w:val="22"/>
          <w:szCs w:val="22"/>
        </w:rPr>
        <w:t xml:space="preserve">he COSHH Regulations reference Workplace Exposure Limits, a full list of which can be found in EH40/2005 Workplace Exposure Limits (free to download from the HSE website), </w:t>
      </w:r>
      <w:r w:rsidR="00176019">
        <w:rPr>
          <w:rFonts w:ascii="Arial" w:hAnsi="Arial" w:cs="Arial"/>
          <w:sz w:val="22"/>
          <w:szCs w:val="22"/>
        </w:rPr>
        <w:t>or Section 8 of the Safety Data Sheet. WELs are</w:t>
      </w:r>
      <w:r w:rsidRPr="006339CF">
        <w:rPr>
          <w:rFonts w:ascii="Arial" w:hAnsi="Arial" w:cs="Arial"/>
          <w:sz w:val="22"/>
          <w:szCs w:val="22"/>
        </w:rPr>
        <w:t xml:space="preserve"> maximum concentrations of airborne substances averaged over a reference period, to which employees may be exposed by inhalation. These are time-weighted averages of either long term (8 hours) or short term (15 minutes). If proper control measures are in place, no employee should be exposed to above the WEL for the substance in question.</w:t>
      </w:r>
    </w:p>
    <w:p w:rsidR="00FE3D17" w:rsidRDefault="00FE3D17" w:rsidP="00910CB8">
      <w:pPr>
        <w:spacing w:line="276" w:lineRule="auto"/>
        <w:rPr>
          <w:rFonts w:ascii="Arial" w:hAnsi="Arial" w:cs="Arial"/>
          <w:b/>
          <w:i/>
          <w:sz w:val="22"/>
          <w:szCs w:val="22"/>
        </w:rPr>
      </w:pPr>
    </w:p>
    <w:p w:rsidR="00AC63D0" w:rsidRDefault="00FE3D17" w:rsidP="00910CB8">
      <w:pPr>
        <w:spacing w:line="276" w:lineRule="auto"/>
        <w:rPr>
          <w:rFonts w:ascii="Arial" w:hAnsi="Arial" w:cs="Arial"/>
          <w:b/>
          <w:i/>
          <w:sz w:val="22"/>
          <w:szCs w:val="22"/>
        </w:rPr>
      </w:pPr>
      <w:r w:rsidRPr="00FE3D17">
        <w:rPr>
          <w:rFonts w:ascii="Arial" w:hAnsi="Arial" w:cs="Arial"/>
          <w:b/>
          <w:i/>
          <w:sz w:val="22"/>
          <w:szCs w:val="22"/>
        </w:rPr>
        <w:t>Hazards produced during / after reaction / experiment</w:t>
      </w:r>
      <w:r>
        <w:rPr>
          <w:rFonts w:ascii="Arial" w:hAnsi="Arial" w:cs="Arial"/>
          <w:b/>
          <w:i/>
          <w:sz w:val="22"/>
          <w:szCs w:val="22"/>
        </w:rPr>
        <w:t>:</w:t>
      </w:r>
    </w:p>
    <w:p w:rsidR="00AC63D0" w:rsidRPr="00AC63D0" w:rsidRDefault="00AC63D0" w:rsidP="00910CB8">
      <w:pPr>
        <w:spacing w:line="276" w:lineRule="auto"/>
        <w:rPr>
          <w:rFonts w:ascii="Arial" w:hAnsi="Arial" w:cs="Arial"/>
          <w:sz w:val="22"/>
          <w:szCs w:val="22"/>
        </w:rPr>
      </w:pPr>
      <w:r>
        <w:rPr>
          <w:rFonts w:ascii="Arial" w:hAnsi="Arial" w:cs="Arial"/>
          <w:sz w:val="22"/>
          <w:szCs w:val="22"/>
        </w:rPr>
        <w:t>In this section, identify any hazardous products that are produced both during and after the reaction / experiment. The hazardous properties of these substances would also need to be considered as part of the risk assessment process.</w:t>
      </w:r>
    </w:p>
    <w:p w:rsidR="00910CB8" w:rsidRDefault="00910CB8" w:rsidP="00910CB8">
      <w:pPr>
        <w:spacing w:line="276" w:lineRule="auto"/>
        <w:rPr>
          <w:rFonts w:ascii="Arial" w:hAnsi="Arial" w:cs="Arial"/>
          <w:sz w:val="22"/>
          <w:szCs w:val="22"/>
        </w:rPr>
      </w:pPr>
    </w:p>
    <w:p w:rsidR="00075332" w:rsidRDefault="00FE3D17" w:rsidP="00910CB8">
      <w:pPr>
        <w:spacing w:line="276" w:lineRule="auto"/>
        <w:rPr>
          <w:rFonts w:ascii="Arial" w:hAnsi="Arial" w:cs="Arial"/>
          <w:b/>
          <w:i/>
          <w:sz w:val="22"/>
          <w:szCs w:val="22"/>
        </w:rPr>
      </w:pPr>
      <w:r w:rsidRPr="00FE3D17">
        <w:rPr>
          <w:rFonts w:ascii="Arial" w:hAnsi="Arial" w:cs="Arial"/>
          <w:b/>
          <w:i/>
          <w:sz w:val="22"/>
          <w:szCs w:val="22"/>
        </w:rPr>
        <w:t>How often will th</w:t>
      </w:r>
      <w:r w:rsidR="00B47210">
        <w:rPr>
          <w:rFonts w:ascii="Arial" w:hAnsi="Arial" w:cs="Arial"/>
          <w:b/>
          <w:i/>
          <w:sz w:val="22"/>
          <w:szCs w:val="22"/>
        </w:rPr>
        <w:t xml:space="preserve">is work activity be carried out / </w:t>
      </w:r>
      <w:r w:rsidRPr="00FE3D17">
        <w:rPr>
          <w:rFonts w:ascii="Arial" w:hAnsi="Arial" w:cs="Arial"/>
          <w:b/>
          <w:i/>
          <w:sz w:val="22"/>
          <w:szCs w:val="22"/>
        </w:rPr>
        <w:t>How long will the process / work activity last</w:t>
      </w:r>
      <w:r w:rsidR="00B47210">
        <w:rPr>
          <w:rFonts w:ascii="Arial" w:hAnsi="Arial" w:cs="Arial"/>
          <w:b/>
          <w:i/>
          <w:sz w:val="22"/>
          <w:szCs w:val="22"/>
        </w:rPr>
        <w:t>:</w:t>
      </w:r>
    </w:p>
    <w:p w:rsidR="00B47210" w:rsidRDefault="00B47210" w:rsidP="00910CB8">
      <w:pPr>
        <w:spacing w:line="276" w:lineRule="auto"/>
        <w:rPr>
          <w:rFonts w:ascii="Arial" w:hAnsi="Arial" w:cs="Arial"/>
          <w:sz w:val="22"/>
          <w:szCs w:val="22"/>
        </w:rPr>
      </w:pPr>
      <w:r>
        <w:rPr>
          <w:rFonts w:ascii="Arial" w:hAnsi="Arial" w:cs="Arial"/>
          <w:sz w:val="22"/>
          <w:szCs w:val="22"/>
        </w:rPr>
        <w:t>Consider how often the process will be carried out i.e. once, once per day, once per week etc. Consider if the process will take minutes, hours, days, weeks etc. to perform. Also consider if exposure to substances hazardous to health will be continuous or intermittent when carrying out this process.</w:t>
      </w:r>
    </w:p>
    <w:p w:rsidR="006D51C2" w:rsidRDefault="006D51C2" w:rsidP="00910CB8">
      <w:pPr>
        <w:spacing w:line="276" w:lineRule="auto"/>
        <w:rPr>
          <w:rFonts w:ascii="Arial" w:hAnsi="Arial" w:cs="Arial"/>
          <w:sz w:val="22"/>
          <w:szCs w:val="22"/>
        </w:rPr>
      </w:pPr>
    </w:p>
    <w:p w:rsidR="006D51C2" w:rsidRDefault="006D51C2" w:rsidP="00910CB8">
      <w:pPr>
        <w:spacing w:line="276" w:lineRule="auto"/>
        <w:rPr>
          <w:rFonts w:ascii="Arial" w:hAnsi="Arial" w:cs="Arial"/>
          <w:sz w:val="22"/>
          <w:szCs w:val="22"/>
        </w:rPr>
      </w:pPr>
      <w:r>
        <w:rPr>
          <w:rFonts w:ascii="Arial" w:hAnsi="Arial" w:cs="Arial"/>
          <w:sz w:val="22"/>
          <w:szCs w:val="22"/>
        </w:rPr>
        <w:t>Consider the properties of the substances hazardous to health being used:</w:t>
      </w:r>
    </w:p>
    <w:p w:rsidR="006D51C2" w:rsidRDefault="006D51C2" w:rsidP="006D51C2">
      <w:pPr>
        <w:pStyle w:val="ListParagraph"/>
        <w:numPr>
          <w:ilvl w:val="0"/>
          <w:numId w:val="10"/>
        </w:numPr>
        <w:spacing w:line="276" w:lineRule="auto"/>
        <w:rPr>
          <w:rFonts w:ascii="Arial" w:hAnsi="Arial" w:cs="Arial"/>
          <w:sz w:val="22"/>
          <w:szCs w:val="22"/>
        </w:rPr>
      </w:pPr>
      <w:r>
        <w:rPr>
          <w:rFonts w:ascii="Arial" w:hAnsi="Arial" w:cs="Arial"/>
          <w:sz w:val="22"/>
          <w:szCs w:val="22"/>
        </w:rPr>
        <w:t>Dustiness / Volatility</w:t>
      </w:r>
    </w:p>
    <w:p w:rsidR="006D51C2" w:rsidRDefault="006D51C2" w:rsidP="006D51C2">
      <w:pPr>
        <w:pStyle w:val="ListParagraph"/>
        <w:numPr>
          <w:ilvl w:val="0"/>
          <w:numId w:val="10"/>
        </w:numPr>
        <w:spacing w:line="276" w:lineRule="auto"/>
        <w:rPr>
          <w:rFonts w:ascii="Arial" w:hAnsi="Arial" w:cs="Arial"/>
          <w:sz w:val="22"/>
          <w:szCs w:val="22"/>
        </w:rPr>
      </w:pPr>
      <w:r>
        <w:rPr>
          <w:rFonts w:ascii="Arial" w:hAnsi="Arial" w:cs="Arial"/>
          <w:sz w:val="22"/>
          <w:szCs w:val="22"/>
        </w:rPr>
        <w:t>Quantities used (</w:t>
      </w:r>
      <w:proofErr w:type="spellStart"/>
      <w:r>
        <w:rPr>
          <w:rFonts w:ascii="Arial" w:hAnsi="Arial" w:cs="Arial"/>
          <w:sz w:val="22"/>
          <w:szCs w:val="22"/>
        </w:rPr>
        <w:t>μg</w:t>
      </w:r>
      <w:proofErr w:type="spellEnd"/>
      <w:r>
        <w:rPr>
          <w:rFonts w:ascii="Arial" w:hAnsi="Arial" w:cs="Arial"/>
          <w:sz w:val="22"/>
          <w:szCs w:val="22"/>
        </w:rPr>
        <w:t xml:space="preserve">, mg, kg or </w:t>
      </w:r>
      <w:proofErr w:type="spellStart"/>
      <w:r>
        <w:rPr>
          <w:rFonts w:ascii="Arial" w:hAnsi="Arial" w:cs="Arial"/>
          <w:sz w:val="22"/>
          <w:szCs w:val="22"/>
        </w:rPr>
        <w:t>μl</w:t>
      </w:r>
      <w:proofErr w:type="spellEnd"/>
      <w:r>
        <w:rPr>
          <w:rFonts w:ascii="Arial" w:hAnsi="Arial" w:cs="Arial"/>
          <w:sz w:val="22"/>
          <w:szCs w:val="22"/>
        </w:rPr>
        <w:t xml:space="preserve">, </w:t>
      </w:r>
      <w:proofErr w:type="gramStart"/>
      <w:r>
        <w:rPr>
          <w:rFonts w:ascii="Arial" w:hAnsi="Arial" w:cs="Arial"/>
          <w:sz w:val="22"/>
          <w:szCs w:val="22"/>
        </w:rPr>
        <w:t>ml ,l</w:t>
      </w:r>
      <w:proofErr w:type="gramEnd"/>
      <w:r>
        <w:rPr>
          <w:rFonts w:ascii="Arial" w:hAnsi="Arial" w:cs="Arial"/>
          <w:sz w:val="22"/>
          <w:szCs w:val="22"/>
        </w:rPr>
        <w:t>)</w:t>
      </w:r>
    </w:p>
    <w:p w:rsidR="006D51C2" w:rsidRDefault="006D51C2" w:rsidP="006D51C2">
      <w:pPr>
        <w:pStyle w:val="ListParagraph"/>
        <w:numPr>
          <w:ilvl w:val="0"/>
          <w:numId w:val="10"/>
        </w:numPr>
        <w:spacing w:line="276" w:lineRule="auto"/>
        <w:rPr>
          <w:rFonts w:ascii="Arial" w:hAnsi="Arial" w:cs="Arial"/>
          <w:sz w:val="22"/>
          <w:szCs w:val="22"/>
        </w:rPr>
      </w:pPr>
      <w:r>
        <w:rPr>
          <w:rFonts w:ascii="Arial" w:hAnsi="Arial" w:cs="Arial"/>
          <w:sz w:val="22"/>
          <w:szCs w:val="22"/>
        </w:rPr>
        <w:t>Way in which the substances are used (heated, vaporised, volatilised etc.)</w:t>
      </w:r>
    </w:p>
    <w:p w:rsidR="006D51C2" w:rsidRPr="006D51C2" w:rsidRDefault="006D51C2" w:rsidP="006D51C2">
      <w:pPr>
        <w:pStyle w:val="ListParagraph"/>
        <w:numPr>
          <w:ilvl w:val="0"/>
          <w:numId w:val="10"/>
        </w:numPr>
        <w:spacing w:line="276" w:lineRule="auto"/>
        <w:rPr>
          <w:rFonts w:ascii="Arial" w:hAnsi="Arial" w:cs="Arial"/>
          <w:sz w:val="22"/>
          <w:szCs w:val="22"/>
        </w:rPr>
      </w:pPr>
      <w:r>
        <w:rPr>
          <w:rFonts w:ascii="Arial" w:hAnsi="Arial" w:cs="Arial"/>
          <w:sz w:val="22"/>
          <w:szCs w:val="22"/>
        </w:rPr>
        <w:t>Degree of containment / protection provided by typical precautionary measures chosen in Section 4.</w:t>
      </w:r>
    </w:p>
    <w:p w:rsidR="00FE3D17" w:rsidRDefault="00FE3D17" w:rsidP="00910CB8">
      <w:pPr>
        <w:spacing w:line="276" w:lineRule="auto"/>
        <w:rPr>
          <w:rFonts w:ascii="Arial" w:hAnsi="Arial" w:cs="Arial"/>
          <w:sz w:val="22"/>
          <w:szCs w:val="22"/>
        </w:rPr>
      </w:pPr>
    </w:p>
    <w:p w:rsidR="00075332" w:rsidRPr="00FE3D17" w:rsidRDefault="00FE3D17" w:rsidP="00910CB8">
      <w:pPr>
        <w:spacing w:line="276" w:lineRule="auto"/>
        <w:rPr>
          <w:rFonts w:ascii="Arial" w:hAnsi="Arial" w:cs="Arial"/>
          <w:b/>
          <w:i/>
          <w:sz w:val="22"/>
          <w:szCs w:val="22"/>
        </w:rPr>
      </w:pPr>
      <w:r w:rsidRPr="00FE3D17">
        <w:rPr>
          <w:rFonts w:ascii="Arial" w:hAnsi="Arial" w:cs="Arial"/>
          <w:b/>
          <w:i/>
          <w:sz w:val="22"/>
          <w:szCs w:val="22"/>
        </w:rPr>
        <w:t>Who might be at risk</w:t>
      </w:r>
      <w:r w:rsidR="00C079A1">
        <w:rPr>
          <w:rFonts w:ascii="Arial" w:hAnsi="Arial" w:cs="Arial"/>
          <w:b/>
          <w:i/>
          <w:sz w:val="22"/>
          <w:szCs w:val="22"/>
        </w:rPr>
        <w:t>:</w:t>
      </w:r>
    </w:p>
    <w:p w:rsidR="00FE3D17" w:rsidRDefault="00FE3D17" w:rsidP="00910CB8">
      <w:pPr>
        <w:spacing w:line="276" w:lineRule="auto"/>
        <w:rPr>
          <w:rFonts w:ascii="Arial" w:hAnsi="Arial" w:cs="Arial"/>
          <w:sz w:val="22"/>
          <w:szCs w:val="22"/>
        </w:rPr>
      </w:pPr>
      <w:r>
        <w:rPr>
          <w:rFonts w:ascii="Arial" w:hAnsi="Arial" w:cs="Arial"/>
          <w:sz w:val="22"/>
          <w:szCs w:val="22"/>
        </w:rPr>
        <w:t>Consider others not directly involved in the work who may be at risk from exposure.</w:t>
      </w:r>
      <w:r w:rsidR="00C079A1">
        <w:rPr>
          <w:rFonts w:ascii="Arial" w:hAnsi="Arial" w:cs="Arial"/>
          <w:sz w:val="22"/>
          <w:szCs w:val="22"/>
        </w:rPr>
        <w:t xml:space="preserve"> Are the risks adequately controlled for these people in local rules or standard operating </w:t>
      </w:r>
      <w:proofErr w:type="gramStart"/>
      <w:r w:rsidR="00C079A1">
        <w:rPr>
          <w:rFonts w:ascii="Arial" w:hAnsi="Arial" w:cs="Arial"/>
          <w:sz w:val="22"/>
          <w:szCs w:val="22"/>
        </w:rPr>
        <w:t>procedures.</w:t>
      </w:r>
      <w:proofErr w:type="gramEnd"/>
    </w:p>
    <w:p w:rsidR="00C079A1" w:rsidRDefault="00C079A1" w:rsidP="00910CB8">
      <w:pPr>
        <w:spacing w:line="276" w:lineRule="auto"/>
        <w:rPr>
          <w:rFonts w:ascii="Arial" w:hAnsi="Arial" w:cs="Arial"/>
          <w:sz w:val="22"/>
          <w:szCs w:val="22"/>
        </w:rPr>
      </w:pPr>
    </w:p>
    <w:p w:rsidR="00C079A1" w:rsidRDefault="00C079A1" w:rsidP="00910CB8">
      <w:pPr>
        <w:spacing w:line="276" w:lineRule="auto"/>
        <w:rPr>
          <w:rFonts w:ascii="Arial" w:hAnsi="Arial" w:cs="Arial"/>
          <w:sz w:val="22"/>
          <w:szCs w:val="22"/>
        </w:rPr>
      </w:pPr>
      <w:r>
        <w:rPr>
          <w:rFonts w:ascii="Arial" w:hAnsi="Arial" w:cs="Arial"/>
          <w:sz w:val="22"/>
          <w:szCs w:val="22"/>
        </w:rPr>
        <w:t xml:space="preserve">In certain </w:t>
      </w:r>
      <w:proofErr w:type="gramStart"/>
      <w:r>
        <w:rPr>
          <w:rFonts w:ascii="Arial" w:hAnsi="Arial" w:cs="Arial"/>
          <w:sz w:val="22"/>
          <w:szCs w:val="22"/>
        </w:rPr>
        <w:t>situations</w:t>
      </w:r>
      <w:proofErr w:type="gramEnd"/>
      <w:r>
        <w:rPr>
          <w:rFonts w:ascii="Arial" w:hAnsi="Arial" w:cs="Arial"/>
          <w:sz w:val="22"/>
          <w:szCs w:val="22"/>
        </w:rPr>
        <w:t xml:space="preserve"> a ‘permit-to-work’ may be required. For example, repair of a fume cupboard would require a permit-to-work to ensure that it was fully decontaminated and could not be used while the contractors were carrying out repairs. </w:t>
      </w:r>
    </w:p>
    <w:p w:rsidR="00B16153" w:rsidRDefault="00B16153" w:rsidP="00910CB8">
      <w:pPr>
        <w:spacing w:line="276" w:lineRule="auto"/>
        <w:rPr>
          <w:rFonts w:ascii="Arial" w:hAnsi="Arial" w:cs="Arial"/>
          <w:sz w:val="22"/>
          <w:szCs w:val="22"/>
        </w:rPr>
      </w:pPr>
    </w:p>
    <w:p w:rsidR="00FE3D17" w:rsidRDefault="00FE3D17" w:rsidP="00910CB8">
      <w:pPr>
        <w:spacing w:line="276" w:lineRule="auto"/>
        <w:rPr>
          <w:rFonts w:ascii="Arial" w:hAnsi="Arial" w:cs="Arial"/>
          <w:sz w:val="22"/>
          <w:szCs w:val="22"/>
        </w:rPr>
      </w:pPr>
    </w:p>
    <w:p w:rsidR="005F22E9" w:rsidRDefault="005F22E9" w:rsidP="00910CB8">
      <w:pPr>
        <w:spacing w:line="276" w:lineRule="auto"/>
        <w:rPr>
          <w:rFonts w:ascii="Arial" w:hAnsi="Arial" w:cs="Arial"/>
          <w:sz w:val="22"/>
          <w:szCs w:val="22"/>
        </w:rPr>
      </w:pPr>
    </w:p>
    <w:p w:rsidR="005F22E9" w:rsidRDefault="005F22E9" w:rsidP="00910CB8">
      <w:pPr>
        <w:spacing w:line="276" w:lineRule="auto"/>
        <w:rPr>
          <w:rFonts w:ascii="Arial" w:hAnsi="Arial" w:cs="Arial"/>
          <w:sz w:val="22"/>
          <w:szCs w:val="22"/>
        </w:rPr>
      </w:pPr>
    </w:p>
    <w:p w:rsidR="005F22E9" w:rsidRDefault="005F22E9" w:rsidP="00910CB8">
      <w:pPr>
        <w:spacing w:line="276" w:lineRule="auto"/>
        <w:rPr>
          <w:rFonts w:ascii="Arial" w:hAnsi="Arial" w:cs="Arial"/>
          <w:sz w:val="22"/>
          <w:szCs w:val="22"/>
        </w:rPr>
      </w:pPr>
    </w:p>
    <w:p w:rsidR="00AC63D0" w:rsidRPr="005F22E9" w:rsidRDefault="00FE3D17" w:rsidP="00910CB8">
      <w:pPr>
        <w:spacing w:line="276" w:lineRule="auto"/>
        <w:rPr>
          <w:rFonts w:ascii="Arial" w:hAnsi="Arial" w:cs="Arial"/>
          <w:b/>
          <w:i/>
          <w:sz w:val="22"/>
          <w:szCs w:val="22"/>
        </w:rPr>
      </w:pPr>
      <w:r w:rsidRPr="00FE3D17">
        <w:rPr>
          <w:rFonts w:ascii="Arial" w:hAnsi="Arial" w:cs="Arial"/>
          <w:b/>
          <w:i/>
          <w:sz w:val="22"/>
          <w:szCs w:val="22"/>
        </w:rPr>
        <w:lastRenderedPageBreak/>
        <w:t>Assessment of risk PRIOR to the use of controls</w:t>
      </w:r>
    </w:p>
    <w:p w:rsidR="00AC63D0" w:rsidRDefault="00AC63D0" w:rsidP="00AC63D0">
      <w:pPr>
        <w:rPr>
          <w:rFonts w:ascii="Arial" w:hAnsi="Arial" w:cs="Arial"/>
          <w:sz w:val="22"/>
          <w:szCs w:val="22"/>
        </w:rPr>
      </w:pPr>
      <w:r>
        <w:rPr>
          <w:rFonts w:ascii="Arial" w:hAnsi="Arial" w:cs="Arial"/>
          <w:sz w:val="22"/>
          <w:szCs w:val="22"/>
        </w:rPr>
        <w:t>The level of risk before any controls are put in place must be recorded. The risk matrix below is used to give an indication of the level of risk associated with the process / procedure / experiment to be carried out.</w:t>
      </w:r>
    </w:p>
    <w:p w:rsidR="00AC63D0" w:rsidRPr="00AC63D0" w:rsidRDefault="00AC63D0" w:rsidP="00AC63D0">
      <w:pPr>
        <w:rPr>
          <w:rFonts w:ascii="Arial" w:hAnsi="Arial" w:cs="Arial"/>
          <w:sz w:val="22"/>
          <w:szCs w:val="22"/>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AC63D0" w:rsidRPr="00E0242B" w:rsidTr="00B976F7">
        <w:trPr>
          <w:gridBefore w:val="1"/>
          <w:wBefore w:w="720" w:type="dxa"/>
          <w:trHeight w:val="125"/>
        </w:trPr>
        <w:tc>
          <w:tcPr>
            <w:tcW w:w="981" w:type="dxa"/>
            <w:tcBorders>
              <w:top w:val="nil"/>
              <w:left w:val="nil"/>
            </w:tcBorders>
          </w:tcPr>
          <w:p w:rsidR="00AC63D0" w:rsidRPr="00E0242B" w:rsidRDefault="00AC63D0" w:rsidP="00B976F7">
            <w:pPr>
              <w:pStyle w:val="ListParagraph"/>
              <w:ind w:left="0"/>
              <w:rPr>
                <w:rFonts w:ascii="Arial" w:hAnsi="Arial" w:cs="Arial"/>
              </w:rPr>
            </w:pPr>
          </w:p>
        </w:tc>
        <w:tc>
          <w:tcPr>
            <w:tcW w:w="4395" w:type="dxa"/>
            <w:gridSpan w:val="4"/>
            <w:shd w:val="clear" w:color="auto" w:fill="548DD4" w:themeFill="text2" w:themeFillTint="99"/>
            <w:vAlign w:val="center"/>
          </w:tcPr>
          <w:p w:rsidR="00AC63D0" w:rsidRPr="00353E72" w:rsidRDefault="00AC63D0" w:rsidP="00B976F7">
            <w:pPr>
              <w:pStyle w:val="ListParagraph"/>
              <w:ind w:left="0"/>
              <w:jc w:val="center"/>
              <w:rPr>
                <w:rFonts w:ascii="Arial" w:hAnsi="Arial" w:cs="Arial"/>
                <w:b/>
                <w:color w:val="FFFFFF"/>
              </w:rPr>
            </w:pPr>
            <w:r w:rsidRPr="00353E72">
              <w:rPr>
                <w:rFonts w:ascii="Arial" w:hAnsi="Arial" w:cs="Arial"/>
                <w:b/>
                <w:color w:val="FFFFFF"/>
              </w:rPr>
              <w:t>Risk Likelihood</w:t>
            </w:r>
          </w:p>
        </w:tc>
      </w:tr>
      <w:tr w:rsidR="00AC63D0" w:rsidRPr="00E0242B" w:rsidTr="00B976F7">
        <w:trPr>
          <w:trHeight w:val="288"/>
        </w:trPr>
        <w:tc>
          <w:tcPr>
            <w:tcW w:w="1701" w:type="dxa"/>
            <w:gridSpan w:val="2"/>
            <w:shd w:val="clear" w:color="auto" w:fill="548DD4" w:themeFill="text2" w:themeFillTint="99"/>
            <w:vAlign w:val="center"/>
          </w:tcPr>
          <w:p w:rsidR="00AC63D0" w:rsidRPr="00990DC0" w:rsidRDefault="00AC63D0" w:rsidP="00B976F7">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Very Likely (4)</w:t>
            </w:r>
          </w:p>
        </w:tc>
      </w:tr>
      <w:tr w:rsidR="00AC63D0" w:rsidRPr="00E0242B" w:rsidTr="00B976F7">
        <w:trPr>
          <w:trHeight w:val="288"/>
        </w:trPr>
        <w:tc>
          <w:tcPr>
            <w:tcW w:w="1701" w:type="dxa"/>
            <w:gridSpan w:val="2"/>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4</w:t>
            </w:r>
          </w:p>
        </w:tc>
      </w:tr>
      <w:tr w:rsidR="00AC63D0" w:rsidRPr="00E0242B" w:rsidTr="00B976F7">
        <w:trPr>
          <w:trHeight w:val="288"/>
        </w:trPr>
        <w:tc>
          <w:tcPr>
            <w:tcW w:w="1701" w:type="dxa"/>
            <w:gridSpan w:val="2"/>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8</w:t>
            </w:r>
          </w:p>
        </w:tc>
      </w:tr>
      <w:tr w:rsidR="00AC63D0" w:rsidRPr="00E0242B" w:rsidTr="00B976F7">
        <w:trPr>
          <w:trHeight w:val="288"/>
        </w:trPr>
        <w:tc>
          <w:tcPr>
            <w:tcW w:w="1701" w:type="dxa"/>
            <w:gridSpan w:val="2"/>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12</w:t>
            </w:r>
          </w:p>
        </w:tc>
      </w:tr>
      <w:tr w:rsidR="00AC63D0" w:rsidRPr="00E0242B" w:rsidTr="00B976F7">
        <w:trPr>
          <w:trHeight w:val="288"/>
        </w:trPr>
        <w:tc>
          <w:tcPr>
            <w:tcW w:w="1701" w:type="dxa"/>
            <w:gridSpan w:val="2"/>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16</w:t>
            </w:r>
          </w:p>
        </w:tc>
      </w:tr>
      <w:tr w:rsidR="00AC63D0" w:rsidRPr="00E0242B" w:rsidTr="00B976F7">
        <w:trPr>
          <w:trHeight w:val="288"/>
        </w:trPr>
        <w:tc>
          <w:tcPr>
            <w:tcW w:w="1701" w:type="dxa"/>
            <w:gridSpan w:val="2"/>
            <w:vAlign w:val="center"/>
          </w:tcPr>
          <w:p w:rsidR="00AC63D0" w:rsidRPr="00E9118F" w:rsidRDefault="00AC63D0" w:rsidP="00B976F7">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rsidR="00AC63D0" w:rsidRPr="00E9118F" w:rsidRDefault="00AC63D0" w:rsidP="00B976F7">
            <w:pPr>
              <w:pStyle w:val="ListParagraph"/>
              <w:ind w:left="0"/>
              <w:jc w:val="center"/>
              <w:rPr>
                <w:rFonts w:ascii="Arial" w:hAnsi="Arial" w:cs="Arial"/>
                <w:b/>
                <w:sz w:val="20"/>
                <w:szCs w:val="20"/>
              </w:rPr>
            </w:pPr>
            <w:r w:rsidRPr="00E9118F">
              <w:rPr>
                <w:rFonts w:ascii="Arial" w:hAnsi="Arial" w:cs="Arial"/>
                <w:b/>
                <w:sz w:val="20"/>
                <w:szCs w:val="20"/>
              </w:rPr>
              <w:t>20</w:t>
            </w:r>
          </w:p>
        </w:tc>
      </w:tr>
    </w:tbl>
    <w:p w:rsidR="00AC63D0" w:rsidRDefault="00AC63D0" w:rsidP="00AC63D0">
      <w:pPr>
        <w:tabs>
          <w:tab w:val="left" w:pos="5850"/>
        </w:tabs>
        <w:rPr>
          <w:rFonts w:ascii="Arial" w:hAnsi="Arial" w:cs="Arial"/>
          <w:sz w:val="22"/>
          <w:szCs w:val="22"/>
        </w:rPr>
      </w:pPr>
    </w:p>
    <w:tbl>
      <w:tblPr>
        <w:tblpPr w:leftFromText="180" w:rightFromText="180" w:vertAnchor="text" w:horzAnchor="page" w:tblpX="8101" w:tblpY="-1951"/>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724"/>
      </w:tblGrid>
      <w:tr w:rsidR="00AC63D0" w:rsidRPr="00553F23" w:rsidTr="00B976F7">
        <w:tc>
          <w:tcPr>
            <w:tcW w:w="1253" w:type="dxa"/>
            <w:tcBorders>
              <w:top w:val="nil"/>
              <w:left w:val="nil"/>
              <w:bottom w:val="single" w:sz="4" w:space="0" w:color="auto"/>
              <w:right w:val="single" w:sz="4" w:space="0" w:color="auto"/>
            </w:tcBorders>
            <w:vAlign w:val="center"/>
          </w:tcPr>
          <w:p w:rsidR="00AC63D0" w:rsidRPr="00990DC0" w:rsidRDefault="00AC63D0" w:rsidP="00B976F7">
            <w:pPr>
              <w:pStyle w:val="ListParagraph"/>
              <w:ind w:left="0"/>
              <w:rPr>
                <w:rFonts w:ascii="Arial" w:hAnsi="Arial" w:cs="Arial"/>
                <w:b/>
                <w:sz w:val="20"/>
                <w:szCs w:val="20"/>
              </w:rPr>
            </w:pPr>
          </w:p>
        </w:tc>
        <w:tc>
          <w:tcPr>
            <w:tcW w:w="1724" w:type="dxa"/>
            <w:tcBorders>
              <w:left w:val="single" w:sz="4" w:space="0" w:color="auto"/>
            </w:tcBorders>
            <w:shd w:val="clear" w:color="auto" w:fill="548DD4" w:themeFill="text2" w:themeFillTint="99"/>
            <w:vAlign w:val="center"/>
          </w:tcPr>
          <w:p w:rsidR="00AC63D0" w:rsidRPr="00990DC0" w:rsidRDefault="00AC63D0" w:rsidP="00B976F7">
            <w:pPr>
              <w:pStyle w:val="ListParagraph"/>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AC63D0" w:rsidRPr="00553F23" w:rsidTr="00B976F7">
        <w:trPr>
          <w:trHeight w:val="283"/>
        </w:trPr>
        <w:tc>
          <w:tcPr>
            <w:tcW w:w="1253" w:type="dxa"/>
            <w:tcBorders>
              <w:top w:val="single" w:sz="4" w:space="0" w:color="auto"/>
            </w:tcBorders>
            <w:vAlign w:val="center"/>
          </w:tcPr>
          <w:p w:rsidR="00AC63D0" w:rsidRPr="00990DC0" w:rsidRDefault="00AC63D0" w:rsidP="00B976F7">
            <w:pPr>
              <w:pStyle w:val="ListParagraph"/>
              <w:ind w:left="0"/>
              <w:jc w:val="center"/>
              <w:rPr>
                <w:rFonts w:ascii="Arial" w:hAnsi="Arial" w:cs="Arial"/>
                <w:sz w:val="20"/>
                <w:szCs w:val="20"/>
              </w:rPr>
            </w:pPr>
            <w:r w:rsidRPr="00990DC0">
              <w:rPr>
                <w:rFonts w:ascii="Arial" w:hAnsi="Arial" w:cs="Arial"/>
                <w:sz w:val="20"/>
                <w:szCs w:val="20"/>
              </w:rPr>
              <w:t>Low</w:t>
            </w:r>
          </w:p>
        </w:tc>
        <w:tc>
          <w:tcPr>
            <w:tcW w:w="1724" w:type="dxa"/>
            <w:shd w:val="clear" w:color="auto" w:fill="00B050"/>
            <w:vAlign w:val="center"/>
          </w:tcPr>
          <w:p w:rsidR="00AC63D0" w:rsidRPr="00990DC0" w:rsidRDefault="00AC63D0" w:rsidP="00B976F7">
            <w:pPr>
              <w:pStyle w:val="ListParagraph"/>
              <w:ind w:left="0"/>
              <w:jc w:val="center"/>
              <w:rPr>
                <w:rFonts w:ascii="Arial" w:hAnsi="Arial" w:cs="Arial"/>
                <w:b/>
                <w:sz w:val="20"/>
                <w:szCs w:val="20"/>
              </w:rPr>
            </w:pPr>
            <w:r>
              <w:rPr>
                <w:rFonts w:ascii="Arial" w:hAnsi="Arial" w:cs="Arial"/>
                <w:b/>
                <w:sz w:val="20"/>
                <w:szCs w:val="20"/>
              </w:rPr>
              <w:t>(1-5</w:t>
            </w:r>
            <w:r w:rsidRPr="00990DC0">
              <w:rPr>
                <w:rFonts w:ascii="Arial" w:hAnsi="Arial" w:cs="Arial"/>
                <w:b/>
                <w:sz w:val="20"/>
                <w:szCs w:val="20"/>
              </w:rPr>
              <w:t>)</w:t>
            </w:r>
          </w:p>
        </w:tc>
      </w:tr>
      <w:tr w:rsidR="00AC63D0" w:rsidRPr="00553F23" w:rsidTr="00B976F7">
        <w:trPr>
          <w:trHeight w:val="283"/>
        </w:trPr>
        <w:tc>
          <w:tcPr>
            <w:tcW w:w="1253" w:type="dxa"/>
            <w:vAlign w:val="center"/>
          </w:tcPr>
          <w:p w:rsidR="00AC63D0" w:rsidRPr="00990DC0" w:rsidRDefault="00AC63D0" w:rsidP="00B976F7">
            <w:pPr>
              <w:pStyle w:val="ListParagraph"/>
              <w:ind w:left="0"/>
              <w:jc w:val="center"/>
              <w:rPr>
                <w:rFonts w:ascii="Arial" w:hAnsi="Arial" w:cs="Arial"/>
                <w:sz w:val="20"/>
                <w:szCs w:val="20"/>
              </w:rPr>
            </w:pPr>
            <w:r w:rsidRPr="00990DC0">
              <w:rPr>
                <w:rFonts w:ascii="Arial" w:hAnsi="Arial" w:cs="Arial"/>
                <w:sz w:val="20"/>
                <w:szCs w:val="20"/>
              </w:rPr>
              <w:t>Medium</w:t>
            </w:r>
          </w:p>
        </w:tc>
        <w:tc>
          <w:tcPr>
            <w:tcW w:w="1724" w:type="dxa"/>
            <w:shd w:val="clear" w:color="auto" w:fill="FFFF00"/>
            <w:vAlign w:val="center"/>
          </w:tcPr>
          <w:p w:rsidR="00AC63D0" w:rsidRPr="00990DC0" w:rsidRDefault="00AC63D0" w:rsidP="00B976F7">
            <w:pPr>
              <w:pStyle w:val="ListParagraph"/>
              <w:ind w:left="0"/>
              <w:jc w:val="center"/>
              <w:rPr>
                <w:rFonts w:ascii="Arial" w:hAnsi="Arial" w:cs="Arial"/>
                <w:b/>
                <w:sz w:val="20"/>
                <w:szCs w:val="20"/>
              </w:rPr>
            </w:pPr>
            <w:r w:rsidRPr="00990DC0">
              <w:rPr>
                <w:rFonts w:ascii="Arial" w:hAnsi="Arial" w:cs="Arial"/>
                <w:b/>
                <w:sz w:val="20"/>
                <w:szCs w:val="20"/>
              </w:rPr>
              <w:t>(6)</w:t>
            </w:r>
          </w:p>
        </w:tc>
      </w:tr>
      <w:tr w:rsidR="00AC63D0" w:rsidRPr="00553F23" w:rsidTr="00B976F7">
        <w:trPr>
          <w:trHeight w:val="283"/>
        </w:trPr>
        <w:tc>
          <w:tcPr>
            <w:tcW w:w="1253" w:type="dxa"/>
            <w:vAlign w:val="center"/>
          </w:tcPr>
          <w:p w:rsidR="00AC63D0" w:rsidRPr="00990DC0" w:rsidRDefault="00AC63D0" w:rsidP="00B976F7">
            <w:pPr>
              <w:pStyle w:val="ListParagraph"/>
              <w:ind w:left="0"/>
              <w:jc w:val="center"/>
              <w:rPr>
                <w:rFonts w:ascii="Arial" w:hAnsi="Arial" w:cs="Arial"/>
                <w:sz w:val="20"/>
                <w:szCs w:val="20"/>
              </w:rPr>
            </w:pPr>
            <w:r w:rsidRPr="00990DC0">
              <w:rPr>
                <w:rFonts w:ascii="Arial" w:hAnsi="Arial" w:cs="Arial"/>
                <w:sz w:val="20"/>
                <w:szCs w:val="20"/>
              </w:rPr>
              <w:t>High</w:t>
            </w:r>
          </w:p>
        </w:tc>
        <w:tc>
          <w:tcPr>
            <w:tcW w:w="1724" w:type="dxa"/>
            <w:shd w:val="clear" w:color="auto" w:fill="FFC000"/>
            <w:vAlign w:val="center"/>
          </w:tcPr>
          <w:p w:rsidR="00AC63D0" w:rsidRPr="00990DC0" w:rsidRDefault="00AC63D0" w:rsidP="00B976F7">
            <w:pPr>
              <w:pStyle w:val="ListParagraph"/>
              <w:ind w:left="0"/>
              <w:jc w:val="center"/>
              <w:rPr>
                <w:rFonts w:ascii="Arial" w:hAnsi="Arial" w:cs="Arial"/>
                <w:b/>
                <w:sz w:val="20"/>
                <w:szCs w:val="20"/>
              </w:rPr>
            </w:pPr>
            <w:r>
              <w:rPr>
                <w:rFonts w:ascii="Arial" w:hAnsi="Arial" w:cs="Arial"/>
                <w:b/>
                <w:sz w:val="20"/>
                <w:szCs w:val="20"/>
              </w:rPr>
              <w:t>(8-10</w:t>
            </w:r>
            <w:r w:rsidRPr="00990DC0">
              <w:rPr>
                <w:rFonts w:ascii="Arial" w:hAnsi="Arial" w:cs="Arial"/>
                <w:b/>
                <w:sz w:val="20"/>
                <w:szCs w:val="20"/>
              </w:rPr>
              <w:t>)</w:t>
            </w:r>
          </w:p>
        </w:tc>
      </w:tr>
      <w:tr w:rsidR="00AC63D0" w:rsidRPr="00553F23" w:rsidTr="00B976F7">
        <w:trPr>
          <w:trHeight w:val="283"/>
        </w:trPr>
        <w:tc>
          <w:tcPr>
            <w:tcW w:w="1253" w:type="dxa"/>
            <w:vAlign w:val="center"/>
          </w:tcPr>
          <w:p w:rsidR="00AC63D0" w:rsidRPr="00990DC0" w:rsidRDefault="00AC63D0" w:rsidP="00B976F7">
            <w:pPr>
              <w:pStyle w:val="ListParagraph"/>
              <w:ind w:left="0"/>
              <w:jc w:val="center"/>
              <w:rPr>
                <w:rFonts w:ascii="Arial" w:hAnsi="Arial" w:cs="Arial"/>
                <w:sz w:val="20"/>
                <w:szCs w:val="20"/>
              </w:rPr>
            </w:pPr>
            <w:r w:rsidRPr="00990DC0">
              <w:rPr>
                <w:rFonts w:ascii="Arial" w:hAnsi="Arial" w:cs="Arial"/>
                <w:sz w:val="20"/>
                <w:szCs w:val="20"/>
              </w:rPr>
              <w:t>Very High</w:t>
            </w:r>
          </w:p>
        </w:tc>
        <w:tc>
          <w:tcPr>
            <w:tcW w:w="1724" w:type="dxa"/>
            <w:shd w:val="clear" w:color="auto" w:fill="FF0000"/>
            <w:vAlign w:val="center"/>
          </w:tcPr>
          <w:p w:rsidR="00AC63D0" w:rsidRPr="00990DC0" w:rsidRDefault="00AC63D0" w:rsidP="00B976F7">
            <w:pPr>
              <w:pStyle w:val="ListParagraph"/>
              <w:ind w:left="0"/>
              <w:jc w:val="center"/>
              <w:rPr>
                <w:rFonts w:ascii="Arial" w:hAnsi="Arial" w:cs="Arial"/>
                <w:b/>
                <w:sz w:val="20"/>
                <w:szCs w:val="20"/>
              </w:rPr>
            </w:pPr>
            <w:r w:rsidRPr="00990DC0">
              <w:rPr>
                <w:rFonts w:ascii="Arial" w:hAnsi="Arial" w:cs="Arial"/>
                <w:b/>
                <w:sz w:val="20"/>
                <w:szCs w:val="20"/>
              </w:rPr>
              <w:t>(12-20)</w:t>
            </w:r>
          </w:p>
        </w:tc>
      </w:tr>
    </w:tbl>
    <w:p w:rsidR="00FE3D17" w:rsidRDefault="005F22E9" w:rsidP="002B28F9">
      <w:pPr>
        <w:spacing w:line="276" w:lineRule="auto"/>
        <w:rPr>
          <w:rFonts w:ascii="Arial" w:hAnsi="Arial" w:cs="Arial"/>
          <w:b/>
          <w:sz w:val="22"/>
          <w:szCs w:val="22"/>
        </w:rPr>
      </w:pPr>
      <w:r>
        <w:rPr>
          <w:rFonts w:ascii="Arial" w:hAnsi="Arial" w:cs="Arial"/>
          <w:b/>
          <w:sz w:val="22"/>
          <w:szCs w:val="22"/>
        </w:rPr>
        <w:t>Section 4: Controls</w:t>
      </w:r>
    </w:p>
    <w:p w:rsidR="005F22E9" w:rsidRDefault="005F22E9" w:rsidP="002B28F9">
      <w:pPr>
        <w:spacing w:line="276" w:lineRule="auto"/>
        <w:rPr>
          <w:rFonts w:ascii="Arial" w:hAnsi="Arial" w:cs="Arial"/>
          <w:b/>
          <w:sz w:val="22"/>
          <w:szCs w:val="22"/>
        </w:rPr>
      </w:pPr>
    </w:p>
    <w:p w:rsidR="00FE3D17" w:rsidRDefault="00FE3D17" w:rsidP="002B28F9">
      <w:pPr>
        <w:spacing w:line="276" w:lineRule="auto"/>
        <w:rPr>
          <w:rFonts w:ascii="Arial" w:hAnsi="Arial" w:cs="Arial"/>
          <w:b/>
          <w:sz w:val="22"/>
          <w:szCs w:val="22"/>
        </w:rPr>
      </w:pPr>
      <w:r w:rsidRPr="00075332">
        <w:rPr>
          <w:rFonts w:ascii="Arial" w:hAnsi="Arial" w:cs="Arial"/>
          <w:b/>
          <w:i/>
          <w:sz w:val="22"/>
          <w:szCs w:val="22"/>
        </w:rPr>
        <w:t>Physical or Engineering controls</w:t>
      </w:r>
      <w:r>
        <w:rPr>
          <w:rFonts w:ascii="Arial" w:hAnsi="Arial" w:cs="Arial"/>
          <w:b/>
          <w:sz w:val="22"/>
          <w:szCs w:val="22"/>
        </w:rPr>
        <w:t>:</w:t>
      </w:r>
    </w:p>
    <w:p w:rsidR="00B47210" w:rsidRDefault="00B47210" w:rsidP="002B28F9">
      <w:pPr>
        <w:spacing w:line="276" w:lineRule="auto"/>
        <w:rPr>
          <w:rFonts w:ascii="Arial" w:hAnsi="Arial" w:cs="Arial"/>
          <w:sz w:val="22"/>
          <w:szCs w:val="22"/>
        </w:rPr>
      </w:pPr>
      <w:r>
        <w:rPr>
          <w:rFonts w:ascii="Arial" w:hAnsi="Arial" w:cs="Arial"/>
          <w:sz w:val="22"/>
          <w:szCs w:val="22"/>
        </w:rPr>
        <w:t xml:space="preserve">Exposure to substances hazardous to health should be </w:t>
      </w:r>
      <w:r>
        <w:rPr>
          <w:rFonts w:ascii="Arial" w:hAnsi="Arial" w:cs="Arial"/>
          <w:b/>
          <w:sz w:val="22"/>
          <w:szCs w:val="22"/>
        </w:rPr>
        <w:t>prevented</w:t>
      </w:r>
      <w:r>
        <w:rPr>
          <w:rFonts w:ascii="Arial" w:hAnsi="Arial" w:cs="Arial"/>
          <w:sz w:val="22"/>
          <w:szCs w:val="22"/>
        </w:rPr>
        <w:t xml:space="preserve">, as s </w:t>
      </w:r>
      <w:proofErr w:type="gramStart"/>
      <w:r>
        <w:rPr>
          <w:rFonts w:ascii="Arial" w:hAnsi="Arial" w:cs="Arial"/>
          <w:sz w:val="22"/>
          <w:szCs w:val="22"/>
        </w:rPr>
        <w:t>first priority</w:t>
      </w:r>
      <w:proofErr w:type="gramEnd"/>
      <w:r>
        <w:rPr>
          <w:rFonts w:ascii="Arial" w:hAnsi="Arial" w:cs="Arial"/>
          <w:sz w:val="22"/>
          <w:szCs w:val="22"/>
        </w:rPr>
        <w:t>.</w:t>
      </w:r>
    </w:p>
    <w:p w:rsidR="00B47210" w:rsidRDefault="00B47210" w:rsidP="002B28F9">
      <w:pPr>
        <w:spacing w:line="276" w:lineRule="auto"/>
        <w:rPr>
          <w:rFonts w:ascii="Arial" w:hAnsi="Arial" w:cs="Arial"/>
          <w:sz w:val="22"/>
          <w:szCs w:val="22"/>
        </w:rPr>
      </w:pPr>
    </w:p>
    <w:p w:rsidR="00B47210" w:rsidRDefault="00B47210" w:rsidP="002B28F9">
      <w:pPr>
        <w:spacing w:line="276" w:lineRule="auto"/>
        <w:rPr>
          <w:rFonts w:ascii="Arial" w:hAnsi="Arial" w:cs="Arial"/>
          <w:sz w:val="22"/>
          <w:szCs w:val="22"/>
        </w:rPr>
      </w:pPr>
      <w:r>
        <w:rPr>
          <w:rFonts w:ascii="Arial" w:hAnsi="Arial" w:cs="Arial"/>
          <w:sz w:val="22"/>
          <w:szCs w:val="22"/>
        </w:rPr>
        <w:t>Therefore, firstly consider if you can prevent exposure to the substances you have listed by using safer procedures / processes / experiments or by substitution of substances (e.g. toluene for benzene, water-based paints for solvent based one) or by using the substances in a safer form (e.g. pellets instead of powders, ready made-up solutions).</w:t>
      </w:r>
    </w:p>
    <w:p w:rsidR="00B47210" w:rsidRDefault="00B47210" w:rsidP="002B28F9">
      <w:pPr>
        <w:spacing w:line="276" w:lineRule="auto"/>
        <w:rPr>
          <w:rFonts w:ascii="Arial" w:hAnsi="Arial" w:cs="Arial"/>
          <w:sz w:val="22"/>
          <w:szCs w:val="22"/>
        </w:rPr>
      </w:pPr>
    </w:p>
    <w:p w:rsidR="00B47210" w:rsidRDefault="00B47210" w:rsidP="002B28F9">
      <w:pPr>
        <w:spacing w:line="276" w:lineRule="auto"/>
        <w:rPr>
          <w:rFonts w:ascii="Arial" w:hAnsi="Arial" w:cs="Arial"/>
          <w:sz w:val="22"/>
          <w:szCs w:val="22"/>
        </w:rPr>
      </w:pPr>
      <w:r>
        <w:rPr>
          <w:rFonts w:ascii="Arial" w:hAnsi="Arial" w:cs="Arial"/>
          <w:sz w:val="22"/>
          <w:szCs w:val="22"/>
        </w:rPr>
        <w:t>Where the procedure involves suspected carcinogens or mutagens, every effort must be made to substitute a non-carcinogenic on non-mutagenic alternative.</w:t>
      </w:r>
    </w:p>
    <w:p w:rsidR="00FE3D17" w:rsidRDefault="00FE3D17" w:rsidP="002B28F9">
      <w:pPr>
        <w:spacing w:line="276" w:lineRule="auto"/>
        <w:rPr>
          <w:rFonts w:ascii="Arial" w:hAnsi="Arial" w:cs="Arial"/>
          <w:b/>
          <w:sz w:val="22"/>
          <w:szCs w:val="22"/>
        </w:rPr>
      </w:pPr>
    </w:p>
    <w:p w:rsidR="006D51C2" w:rsidRDefault="006D51C2" w:rsidP="002B28F9">
      <w:pPr>
        <w:spacing w:line="276" w:lineRule="auto"/>
        <w:rPr>
          <w:rFonts w:ascii="Arial" w:hAnsi="Arial" w:cs="Arial"/>
          <w:sz w:val="22"/>
          <w:szCs w:val="22"/>
        </w:rPr>
      </w:pPr>
      <w:r>
        <w:rPr>
          <w:rFonts w:ascii="Arial" w:hAnsi="Arial" w:cs="Arial"/>
          <w:sz w:val="22"/>
          <w:szCs w:val="22"/>
        </w:rPr>
        <w:t>If exposure cannot be prevented, consider the most effective control measures required to adequately control exposure that are proportionate to the risk e.g.</w:t>
      </w:r>
    </w:p>
    <w:p w:rsidR="006D51C2" w:rsidRDefault="006D51C2" w:rsidP="006D51C2">
      <w:pPr>
        <w:pStyle w:val="ListParagraph"/>
        <w:numPr>
          <w:ilvl w:val="0"/>
          <w:numId w:val="11"/>
        </w:numPr>
        <w:spacing w:line="276" w:lineRule="auto"/>
        <w:rPr>
          <w:rFonts w:ascii="Arial" w:hAnsi="Arial" w:cs="Arial"/>
          <w:sz w:val="22"/>
          <w:szCs w:val="22"/>
        </w:rPr>
      </w:pPr>
      <w:r>
        <w:rPr>
          <w:rFonts w:ascii="Arial" w:hAnsi="Arial" w:cs="Arial"/>
          <w:sz w:val="22"/>
          <w:szCs w:val="22"/>
        </w:rPr>
        <w:t>Total containment – Glove Box, Class III Biological Safety Cabinet, Pipelines and Vessels</w:t>
      </w:r>
    </w:p>
    <w:p w:rsidR="006D51C2" w:rsidRDefault="006D51C2" w:rsidP="006D51C2">
      <w:pPr>
        <w:pStyle w:val="ListParagraph"/>
        <w:numPr>
          <w:ilvl w:val="0"/>
          <w:numId w:val="11"/>
        </w:numPr>
        <w:spacing w:line="276" w:lineRule="auto"/>
        <w:rPr>
          <w:rFonts w:ascii="Arial" w:hAnsi="Arial" w:cs="Arial"/>
          <w:sz w:val="22"/>
          <w:szCs w:val="22"/>
        </w:rPr>
      </w:pPr>
      <w:r>
        <w:rPr>
          <w:rFonts w:ascii="Arial" w:hAnsi="Arial" w:cs="Arial"/>
          <w:sz w:val="22"/>
          <w:szCs w:val="22"/>
        </w:rPr>
        <w:t>Partial containment – Fume cupboard, Paint-spray booths, Class I and II Biological Safety Cabinets</w:t>
      </w:r>
    </w:p>
    <w:p w:rsidR="006D51C2" w:rsidRDefault="006D51C2" w:rsidP="006D51C2">
      <w:pPr>
        <w:pStyle w:val="ListParagraph"/>
        <w:numPr>
          <w:ilvl w:val="0"/>
          <w:numId w:val="11"/>
        </w:numPr>
        <w:spacing w:line="276" w:lineRule="auto"/>
        <w:rPr>
          <w:rFonts w:ascii="Arial" w:hAnsi="Arial" w:cs="Arial"/>
          <w:sz w:val="22"/>
          <w:szCs w:val="22"/>
        </w:rPr>
      </w:pPr>
      <w:r>
        <w:rPr>
          <w:rFonts w:ascii="Arial" w:hAnsi="Arial" w:cs="Arial"/>
          <w:sz w:val="22"/>
          <w:szCs w:val="22"/>
        </w:rPr>
        <w:t>Local Exhaust Ventilation (LEVs) – Fume canopies</w:t>
      </w:r>
    </w:p>
    <w:p w:rsidR="006D51C2" w:rsidRDefault="006D51C2" w:rsidP="006D51C2">
      <w:pPr>
        <w:pStyle w:val="ListParagraph"/>
        <w:numPr>
          <w:ilvl w:val="0"/>
          <w:numId w:val="11"/>
        </w:numPr>
        <w:spacing w:line="276" w:lineRule="auto"/>
        <w:rPr>
          <w:rFonts w:ascii="Arial" w:hAnsi="Arial" w:cs="Arial"/>
          <w:sz w:val="22"/>
          <w:szCs w:val="22"/>
        </w:rPr>
      </w:pPr>
      <w:r>
        <w:rPr>
          <w:rFonts w:ascii="Arial" w:hAnsi="Arial" w:cs="Arial"/>
          <w:sz w:val="22"/>
          <w:szCs w:val="22"/>
        </w:rPr>
        <w:t>Dilution Ventilation - Open doors, windows</w:t>
      </w:r>
    </w:p>
    <w:p w:rsidR="006D51C2" w:rsidRDefault="006D51C2" w:rsidP="006D51C2">
      <w:pPr>
        <w:pStyle w:val="ListParagraph"/>
        <w:numPr>
          <w:ilvl w:val="0"/>
          <w:numId w:val="11"/>
        </w:numPr>
        <w:spacing w:line="276" w:lineRule="auto"/>
        <w:rPr>
          <w:rFonts w:ascii="Arial" w:hAnsi="Arial" w:cs="Arial"/>
          <w:sz w:val="22"/>
          <w:szCs w:val="22"/>
        </w:rPr>
      </w:pPr>
      <w:proofErr w:type="gramStart"/>
      <w:r>
        <w:rPr>
          <w:rFonts w:ascii="Arial" w:hAnsi="Arial" w:cs="Arial"/>
          <w:sz w:val="22"/>
          <w:szCs w:val="22"/>
        </w:rPr>
        <w:t>Others  -</w:t>
      </w:r>
      <w:proofErr w:type="gramEnd"/>
      <w:r>
        <w:rPr>
          <w:rFonts w:ascii="Arial" w:hAnsi="Arial" w:cs="Arial"/>
          <w:sz w:val="22"/>
          <w:szCs w:val="22"/>
        </w:rPr>
        <w:t xml:space="preserve"> Personal Protective Equipment (PPE) such as gloves, aprons</w:t>
      </w:r>
    </w:p>
    <w:p w:rsidR="006D51C2" w:rsidRDefault="006D51C2" w:rsidP="006D51C2">
      <w:pPr>
        <w:spacing w:line="276" w:lineRule="auto"/>
        <w:rPr>
          <w:rFonts w:ascii="Arial" w:hAnsi="Arial" w:cs="Arial"/>
          <w:sz w:val="22"/>
          <w:szCs w:val="22"/>
        </w:rPr>
      </w:pPr>
    </w:p>
    <w:p w:rsidR="006D51C2" w:rsidRDefault="006D51C2" w:rsidP="006D51C2">
      <w:pPr>
        <w:spacing w:line="276" w:lineRule="auto"/>
        <w:rPr>
          <w:rFonts w:ascii="Arial" w:hAnsi="Arial" w:cs="Arial"/>
          <w:sz w:val="22"/>
          <w:szCs w:val="22"/>
        </w:rPr>
      </w:pPr>
      <w:r>
        <w:rPr>
          <w:rFonts w:ascii="Arial" w:hAnsi="Arial" w:cs="Arial"/>
          <w:sz w:val="22"/>
          <w:szCs w:val="22"/>
        </w:rPr>
        <w:t>Control of exposure by inhalation is considered adequate, only if WELs for the substances involved are not exceeded. Guidance for estimating the WEL can be found on the University Safety Service website or Appendix 3.</w:t>
      </w:r>
    </w:p>
    <w:p w:rsidR="006D51C2" w:rsidRPr="006D51C2" w:rsidRDefault="006D51C2" w:rsidP="006D51C2">
      <w:pPr>
        <w:spacing w:line="276" w:lineRule="auto"/>
        <w:rPr>
          <w:rFonts w:ascii="Arial" w:hAnsi="Arial" w:cs="Arial"/>
          <w:sz w:val="22"/>
          <w:szCs w:val="22"/>
        </w:rPr>
      </w:pPr>
    </w:p>
    <w:p w:rsidR="00FE3D17" w:rsidRPr="00075332" w:rsidRDefault="00FE3D17" w:rsidP="002B28F9">
      <w:pPr>
        <w:spacing w:line="276" w:lineRule="auto"/>
        <w:rPr>
          <w:rFonts w:ascii="Arial" w:hAnsi="Arial" w:cs="Arial"/>
          <w:b/>
          <w:i/>
          <w:sz w:val="22"/>
          <w:szCs w:val="22"/>
        </w:rPr>
      </w:pPr>
      <w:r w:rsidRPr="00075332">
        <w:rPr>
          <w:rFonts w:ascii="Arial" w:hAnsi="Arial" w:cs="Arial"/>
          <w:b/>
          <w:i/>
          <w:sz w:val="22"/>
          <w:szCs w:val="22"/>
        </w:rPr>
        <w:t>Administrative controls:</w:t>
      </w:r>
    </w:p>
    <w:p w:rsidR="00FE3D17" w:rsidRDefault="00CB4EEF" w:rsidP="00CB4EEF">
      <w:pPr>
        <w:spacing w:line="276" w:lineRule="auto"/>
        <w:rPr>
          <w:rFonts w:ascii="Arial" w:hAnsi="Arial" w:cs="Arial"/>
          <w:sz w:val="22"/>
          <w:szCs w:val="22"/>
        </w:rPr>
      </w:pPr>
      <w:r>
        <w:rPr>
          <w:rFonts w:ascii="Arial" w:hAnsi="Arial" w:cs="Arial"/>
          <w:sz w:val="22"/>
          <w:szCs w:val="22"/>
        </w:rPr>
        <w:t>Administrative controls limit workers’ exposures by scheduling shorter work times in contaminant areas or by implementing other ‘rules’. Theses controls measures have many limitations because the hazard itself is not actually removed or reduced.</w:t>
      </w:r>
    </w:p>
    <w:p w:rsidR="00CB4EEF" w:rsidRDefault="00CB4EEF" w:rsidP="002B28F9">
      <w:pPr>
        <w:spacing w:line="276" w:lineRule="auto"/>
        <w:rPr>
          <w:rFonts w:ascii="Arial" w:hAnsi="Arial" w:cs="Arial"/>
          <w:sz w:val="22"/>
          <w:szCs w:val="22"/>
        </w:rPr>
      </w:pPr>
    </w:p>
    <w:p w:rsidR="00CB4EEF" w:rsidRDefault="00CB4EEF" w:rsidP="002B28F9">
      <w:pPr>
        <w:spacing w:line="276" w:lineRule="auto"/>
        <w:rPr>
          <w:rFonts w:ascii="Arial" w:hAnsi="Arial" w:cs="Arial"/>
          <w:sz w:val="22"/>
          <w:szCs w:val="22"/>
        </w:rPr>
      </w:pPr>
      <w:r>
        <w:rPr>
          <w:rFonts w:ascii="Arial" w:hAnsi="Arial" w:cs="Arial"/>
          <w:sz w:val="22"/>
          <w:szCs w:val="22"/>
        </w:rPr>
        <w:t>When necessary, methods of administrative control include:</w:t>
      </w:r>
    </w:p>
    <w:p w:rsidR="00CB4EEF" w:rsidRDefault="00CB4EEF" w:rsidP="00CB4EEF">
      <w:pPr>
        <w:pStyle w:val="ListParagraph"/>
        <w:numPr>
          <w:ilvl w:val="0"/>
          <w:numId w:val="13"/>
        </w:numPr>
        <w:spacing w:line="276" w:lineRule="auto"/>
        <w:rPr>
          <w:rFonts w:ascii="Arial" w:hAnsi="Arial" w:cs="Arial"/>
          <w:sz w:val="22"/>
          <w:szCs w:val="22"/>
        </w:rPr>
      </w:pPr>
      <w:r>
        <w:rPr>
          <w:rFonts w:ascii="Arial" w:hAnsi="Arial" w:cs="Arial"/>
          <w:sz w:val="22"/>
          <w:szCs w:val="22"/>
        </w:rPr>
        <w:lastRenderedPageBreak/>
        <w:t>Scheduling maintenance and other high exposure operations for times when few workers are present;</w:t>
      </w:r>
    </w:p>
    <w:p w:rsidR="00CB4EEF" w:rsidRDefault="00CB4EEF" w:rsidP="00CB4EEF">
      <w:pPr>
        <w:pStyle w:val="ListParagraph"/>
        <w:numPr>
          <w:ilvl w:val="0"/>
          <w:numId w:val="13"/>
        </w:numPr>
        <w:spacing w:line="276" w:lineRule="auto"/>
        <w:rPr>
          <w:rFonts w:ascii="Arial" w:hAnsi="Arial" w:cs="Arial"/>
          <w:sz w:val="22"/>
          <w:szCs w:val="22"/>
        </w:rPr>
      </w:pPr>
      <w:r>
        <w:rPr>
          <w:rFonts w:ascii="Arial" w:hAnsi="Arial" w:cs="Arial"/>
          <w:sz w:val="22"/>
          <w:szCs w:val="22"/>
        </w:rPr>
        <w:t xml:space="preserve">Using job-rotation schedules that limit the amount of time </w:t>
      </w:r>
      <w:proofErr w:type="gramStart"/>
      <w:r>
        <w:rPr>
          <w:rFonts w:ascii="Arial" w:hAnsi="Arial" w:cs="Arial"/>
          <w:sz w:val="22"/>
          <w:szCs w:val="22"/>
        </w:rPr>
        <w:t>an individual workers</w:t>
      </w:r>
      <w:proofErr w:type="gramEnd"/>
      <w:r>
        <w:rPr>
          <w:rFonts w:ascii="Arial" w:hAnsi="Arial" w:cs="Arial"/>
          <w:sz w:val="22"/>
          <w:szCs w:val="22"/>
        </w:rPr>
        <w:t xml:space="preserve"> is exposed to a substance;</w:t>
      </w:r>
    </w:p>
    <w:p w:rsidR="00CB4EEF" w:rsidRDefault="00CB4EEF" w:rsidP="00CB4EEF">
      <w:pPr>
        <w:spacing w:line="276" w:lineRule="auto"/>
        <w:rPr>
          <w:rFonts w:ascii="Arial" w:hAnsi="Arial" w:cs="Arial"/>
          <w:sz w:val="22"/>
          <w:szCs w:val="22"/>
        </w:rPr>
      </w:pPr>
    </w:p>
    <w:p w:rsidR="00CB4EEF" w:rsidRDefault="00CB4EEF" w:rsidP="00CB4EEF">
      <w:pPr>
        <w:spacing w:line="276" w:lineRule="auto"/>
        <w:rPr>
          <w:rFonts w:ascii="Arial" w:hAnsi="Arial" w:cs="Arial"/>
          <w:sz w:val="22"/>
          <w:szCs w:val="22"/>
        </w:rPr>
      </w:pPr>
      <w:r>
        <w:rPr>
          <w:rFonts w:ascii="Arial" w:hAnsi="Arial" w:cs="Arial"/>
          <w:sz w:val="22"/>
          <w:szCs w:val="22"/>
        </w:rPr>
        <w:t xml:space="preserve">Work practices are also a form of administrative controls. In most workplaces, even if there are well designed and </w:t>
      </w:r>
      <w:proofErr w:type="gramStart"/>
      <w:r>
        <w:rPr>
          <w:rFonts w:ascii="Arial" w:hAnsi="Arial" w:cs="Arial"/>
          <w:sz w:val="22"/>
          <w:szCs w:val="22"/>
        </w:rPr>
        <w:t>well maintained</w:t>
      </w:r>
      <w:proofErr w:type="gramEnd"/>
      <w:r>
        <w:rPr>
          <w:rFonts w:ascii="Arial" w:hAnsi="Arial" w:cs="Arial"/>
          <w:sz w:val="22"/>
          <w:szCs w:val="22"/>
        </w:rPr>
        <w:t xml:space="preserve"> engineering controls present, safe work practices are very important. Some elements of safe work practices include:</w:t>
      </w:r>
    </w:p>
    <w:p w:rsidR="00CB4EEF" w:rsidRDefault="00CB4EEF" w:rsidP="00CB4EEF">
      <w:pPr>
        <w:pStyle w:val="ListParagraph"/>
        <w:numPr>
          <w:ilvl w:val="0"/>
          <w:numId w:val="14"/>
        </w:numPr>
        <w:spacing w:line="276" w:lineRule="auto"/>
        <w:rPr>
          <w:rFonts w:ascii="Arial" w:hAnsi="Arial" w:cs="Arial"/>
          <w:sz w:val="22"/>
          <w:szCs w:val="22"/>
        </w:rPr>
      </w:pPr>
      <w:r>
        <w:rPr>
          <w:rFonts w:ascii="Arial" w:hAnsi="Arial" w:cs="Arial"/>
          <w:sz w:val="22"/>
          <w:szCs w:val="22"/>
        </w:rPr>
        <w:t>Developing and implementing standard operating procedures;</w:t>
      </w:r>
    </w:p>
    <w:p w:rsidR="00CB4EEF" w:rsidRDefault="00CB4EEF" w:rsidP="00CB4EEF">
      <w:pPr>
        <w:pStyle w:val="ListParagraph"/>
        <w:numPr>
          <w:ilvl w:val="0"/>
          <w:numId w:val="14"/>
        </w:numPr>
        <w:spacing w:line="276" w:lineRule="auto"/>
        <w:rPr>
          <w:rFonts w:ascii="Arial" w:hAnsi="Arial" w:cs="Arial"/>
          <w:sz w:val="22"/>
          <w:szCs w:val="22"/>
        </w:rPr>
      </w:pPr>
      <w:r>
        <w:rPr>
          <w:rFonts w:ascii="Arial" w:hAnsi="Arial" w:cs="Arial"/>
          <w:sz w:val="22"/>
          <w:szCs w:val="22"/>
        </w:rPr>
        <w:t xml:space="preserve">Training and education of employees regarding the operating procedures as well as </w:t>
      </w:r>
      <w:proofErr w:type="gramStart"/>
      <w:r>
        <w:rPr>
          <w:rFonts w:ascii="Arial" w:hAnsi="Arial" w:cs="Arial"/>
          <w:sz w:val="22"/>
          <w:szCs w:val="22"/>
        </w:rPr>
        <w:t>other</w:t>
      </w:r>
      <w:proofErr w:type="gramEnd"/>
      <w:r>
        <w:rPr>
          <w:rFonts w:ascii="Arial" w:hAnsi="Arial" w:cs="Arial"/>
          <w:sz w:val="22"/>
          <w:szCs w:val="22"/>
        </w:rPr>
        <w:t xml:space="preserve"> necessary workplace training;</w:t>
      </w:r>
    </w:p>
    <w:p w:rsidR="00CB4EEF" w:rsidRDefault="00CB4EEF" w:rsidP="00CB4EEF">
      <w:pPr>
        <w:pStyle w:val="ListParagraph"/>
        <w:numPr>
          <w:ilvl w:val="0"/>
          <w:numId w:val="14"/>
        </w:numPr>
        <w:spacing w:line="276" w:lineRule="auto"/>
        <w:rPr>
          <w:rFonts w:ascii="Arial" w:hAnsi="Arial" w:cs="Arial"/>
          <w:sz w:val="22"/>
          <w:szCs w:val="22"/>
        </w:rPr>
      </w:pPr>
      <w:r>
        <w:rPr>
          <w:rFonts w:ascii="Arial" w:hAnsi="Arial" w:cs="Arial"/>
          <w:sz w:val="22"/>
          <w:szCs w:val="22"/>
        </w:rPr>
        <w:t>Establishing and maintaining good housekeeping programs;</w:t>
      </w:r>
    </w:p>
    <w:p w:rsidR="00CB4EEF" w:rsidRDefault="00CB4EEF" w:rsidP="00CB4EEF">
      <w:pPr>
        <w:pStyle w:val="ListParagraph"/>
        <w:numPr>
          <w:ilvl w:val="0"/>
          <w:numId w:val="14"/>
        </w:numPr>
        <w:spacing w:line="276" w:lineRule="auto"/>
        <w:rPr>
          <w:rFonts w:ascii="Arial" w:hAnsi="Arial" w:cs="Arial"/>
          <w:sz w:val="22"/>
          <w:szCs w:val="22"/>
        </w:rPr>
      </w:pPr>
      <w:r>
        <w:rPr>
          <w:rFonts w:ascii="Arial" w:hAnsi="Arial" w:cs="Arial"/>
          <w:sz w:val="22"/>
          <w:szCs w:val="22"/>
        </w:rPr>
        <w:t>Keeping equipment well maintained;</w:t>
      </w:r>
    </w:p>
    <w:p w:rsidR="00CB4EEF" w:rsidRDefault="00CB4EEF" w:rsidP="00CB4EEF">
      <w:pPr>
        <w:pStyle w:val="ListParagraph"/>
        <w:numPr>
          <w:ilvl w:val="0"/>
          <w:numId w:val="14"/>
        </w:numPr>
        <w:spacing w:line="276" w:lineRule="auto"/>
        <w:rPr>
          <w:rFonts w:ascii="Arial" w:hAnsi="Arial" w:cs="Arial"/>
          <w:sz w:val="22"/>
          <w:szCs w:val="22"/>
        </w:rPr>
      </w:pPr>
      <w:r>
        <w:rPr>
          <w:rFonts w:ascii="Arial" w:hAnsi="Arial" w:cs="Arial"/>
          <w:sz w:val="22"/>
          <w:szCs w:val="22"/>
        </w:rPr>
        <w:t xml:space="preserve">Preparing and training for emergency response for incidents such as spills, </w:t>
      </w:r>
      <w:proofErr w:type="gramStart"/>
      <w:r>
        <w:rPr>
          <w:rFonts w:ascii="Arial" w:hAnsi="Arial" w:cs="Arial"/>
          <w:sz w:val="22"/>
          <w:szCs w:val="22"/>
        </w:rPr>
        <w:t>fire</w:t>
      </w:r>
      <w:proofErr w:type="gramEnd"/>
      <w:r>
        <w:rPr>
          <w:rFonts w:ascii="Arial" w:hAnsi="Arial" w:cs="Arial"/>
          <w:sz w:val="22"/>
          <w:szCs w:val="22"/>
        </w:rPr>
        <w:t xml:space="preserve"> or injury.</w:t>
      </w:r>
    </w:p>
    <w:p w:rsidR="00CB4EEF" w:rsidRPr="00CB4EEF" w:rsidRDefault="00CB4EEF" w:rsidP="00CB4EEF">
      <w:pPr>
        <w:pStyle w:val="ListParagraph"/>
        <w:spacing w:line="276" w:lineRule="auto"/>
        <w:rPr>
          <w:rFonts w:ascii="Arial" w:hAnsi="Arial" w:cs="Arial"/>
          <w:sz w:val="22"/>
          <w:szCs w:val="22"/>
        </w:rPr>
      </w:pPr>
    </w:p>
    <w:p w:rsidR="00FE3D17" w:rsidRPr="00075332" w:rsidRDefault="00FE3D17" w:rsidP="002B28F9">
      <w:pPr>
        <w:spacing w:line="276" w:lineRule="auto"/>
        <w:rPr>
          <w:rFonts w:ascii="Arial" w:hAnsi="Arial" w:cs="Arial"/>
          <w:b/>
          <w:i/>
          <w:sz w:val="22"/>
          <w:szCs w:val="22"/>
        </w:rPr>
      </w:pPr>
      <w:r w:rsidRPr="00075332">
        <w:rPr>
          <w:rFonts w:ascii="Arial" w:hAnsi="Arial" w:cs="Arial"/>
          <w:b/>
          <w:i/>
          <w:sz w:val="22"/>
          <w:szCs w:val="22"/>
        </w:rPr>
        <w:t>Out of hours controls:</w:t>
      </w:r>
    </w:p>
    <w:p w:rsidR="00FE3D17" w:rsidRPr="00B16153" w:rsidRDefault="00B16153" w:rsidP="002B28F9">
      <w:pPr>
        <w:spacing w:line="276" w:lineRule="auto"/>
        <w:rPr>
          <w:rFonts w:ascii="Arial" w:hAnsi="Arial" w:cs="Arial"/>
          <w:sz w:val="22"/>
          <w:szCs w:val="22"/>
        </w:rPr>
      </w:pPr>
      <w:r>
        <w:rPr>
          <w:rFonts w:ascii="Arial" w:hAnsi="Arial" w:cs="Arial"/>
          <w:sz w:val="22"/>
          <w:szCs w:val="22"/>
        </w:rPr>
        <w:t>If the process / procedure / experiment is to run out of normal working hours, are there any specific control measures required? If so, they should be recorded in this section.</w:t>
      </w:r>
    </w:p>
    <w:p w:rsidR="00075332" w:rsidRPr="00075332" w:rsidRDefault="00075332" w:rsidP="002B28F9">
      <w:pPr>
        <w:spacing w:line="276" w:lineRule="auto"/>
        <w:rPr>
          <w:rFonts w:ascii="Arial" w:hAnsi="Arial" w:cs="Arial"/>
          <w:b/>
          <w:i/>
          <w:sz w:val="22"/>
          <w:szCs w:val="22"/>
        </w:rPr>
      </w:pPr>
    </w:p>
    <w:p w:rsidR="00FE3D17" w:rsidRDefault="00FE3D17" w:rsidP="002B28F9">
      <w:pPr>
        <w:spacing w:line="276" w:lineRule="auto"/>
        <w:rPr>
          <w:rFonts w:ascii="Arial" w:hAnsi="Arial" w:cs="Arial"/>
          <w:b/>
          <w:sz w:val="22"/>
          <w:szCs w:val="22"/>
        </w:rPr>
      </w:pPr>
      <w:r w:rsidRPr="00075332">
        <w:rPr>
          <w:rFonts w:ascii="Arial" w:hAnsi="Arial" w:cs="Arial"/>
          <w:b/>
          <w:i/>
          <w:sz w:val="22"/>
          <w:szCs w:val="22"/>
        </w:rPr>
        <w:t>Personal Protective Equipment</w:t>
      </w:r>
      <w:r>
        <w:rPr>
          <w:rFonts w:ascii="Arial" w:hAnsi="Arial" w:cs="Arial"/>
          <w:b/>
          <w:sz w:val="22"/>
          <w:szCs w:val="22"/>
        </w:rPr>
        <w:t>:</w:t>
      </w:r>
    </w:p>
    <w:p w:rsidR="00DC05DF" w:rsidRDefault="00DC05DF" w:rsidP="002B28F9">
      <w:pPr>
        <w:spacing w:line="276" w:lineRule="auto"/>
        <w:rPr>
          <w:rFonts w:ascii="Arial" w:hAnsi="Arial" w:cs="Arial"/>
          <w:sz w:val="22"/>
          <w:szCs w:val="22"/>
        </w:rPr>
      </w:pPr>
      <w:r>
        <w:rPr>
          <w:rFonts w:ascii="Arial" w:hAnsi="Arial" w:cs="Arial"/>
          <w:sz w:val="22"/>
          <w:szCs w:val="22"/>
        </w:rPr>
        <w:t xml:space="preserve">PPE must only be considered as a last resort and must be used in </w:t>
      </w:r>
      <w:r>
        <w:rPr>
          <w:rFonts w:ascii="Arial" w:hAnsi="Arial" w:cs="Arial"/>
          <w:b/>
          <w:sz w:val="22"/>
          <w:szCs w:val="22"/>
        </w:rPr>
        <w:t>addition</w:t>
      </w:r>
      <w:r>
        <w:rPr>
          <w:rFonts w:ascii="Arial" w:hAnsi="Arial" w:cs="Arial"/>
          <w:sz w:val="22"/>
          <w:szCs w:val="22"/>
        </w:rPr>
        <w:t xml:space="preserve"> to all other control measures if the combination of all control measures </w:t>
      </w:r>
      <w:proofErr w:type="gramStart"/>
      <w:r>
        <w:rPr>
          <w:rFonts w:ascii="Arial" w:hAnsi="Arial" w:cs="Arial"/>
          <w:sz w:val="22"/>
          <w:szCs w:val="22"/>
        </w:rPr>
        <w:t>fail</w:t>
      </w:r>
      <w:proofErr w:type="gramEnd"/>
      <w:r>
        <w:rPr>
          <w:rFonts w:ascii="Arial" w:hAnsi="Arial" w:cs="Arial"/>
          <w:sz w:val="22"/>
          <w:szCs w:val="22"/>
        </w:rPr>
        <w:t xml:space="preserve"> to achieve adequate control of exposure.</w:t>
      </w:r>
    </w:p>
    <w:p w:rsidR="00DC05DF" w:rsidRDefault="00DC05DF" w:rsidP="002B28F9">
      <w:pPr>
        <w:spacing w:line="276" w:lineRule="auto"/>
        <w:rPr>
          <w:rFonts w:ascii="Arial" w:hAnsi="Arial" w:cs="Arial"/>
          <w:sz w:val="22"/>
          <w:szCs w:val="22"/>
        </w:rPr>
      </w:pPr>
    </w:p>
    <w:p w:rsidR="00DC05DF" w:rsidRDefault="00DC05DF" w:rsidP="002B28F9">
      <w:pPr>
        <w:spacing w:line="276" w:lineRule="auto"/>
        <w:rPr>
          <w:rFonts w:ascii="Arial" w:hAnsi="Arial" w:cs="Arial"/>
          <w:sz w:val="22"/>
          <w:szCs w:val="22"/>
        </w:rPr>
      </w:pPr>
      <w:r>
        <w:rPr>
          <w:rFonts w:ascii="Arial" w:hAnsi="Arial" w:cs="Arial"/>
          <w:sz w:val="22"/>
          <w:szCs w:val="22"/>
        </w:rPr>
        <w:t>Types of PPE available:</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Laboratory coats</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Apron</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Safety footwear</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Gloves</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Glasses / goggles / face shields</w:t>
      </w:r>
    </w:p>
    <w:p w:rsid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Respiratory protective equipment</w:t>
      </w:r>
    </w:p>
    <w:p w:rsidR="00DC05DF" w:rsidRPr="00DC05DF" w:rsidRDefault="00DC05DF" w:rsidP="00DC05DF">
      <w:pPr>
        <w:pStyle w:val="ListParagraph"/>
        <w:numPr>
          <w:ilvl w:val="0"/>
          <w:numId w:val="9"/>
        </w:numPr>
        <w:spacing w:line="276" w:lineRule="auto"/>
        <w:rPr>
          <w:rFonts w:ascii="Arial" w:hAnsi="Arial" w:cs="Arial"/>
          <w:sz w:val="22"/>
          <w:szCs w:val="22"/>
        </w:rPr>
      </w:pPr>
      <w:r>
        <w:rPr>
          <w:rFonts w:ascii="Arial" w:hAnsi="Arial" w:cs="Arial"/>
          <w:sz w:val="22"/>
          <w:szCs w:val="22"/>
        </w:rPr>
        <w:t>Heating protection</w:t>
      </w:r>
    </w:p>
    <w:p w:rsidR="00DC05DF" w:rsidRDefault="00DC05DF" w:rsidP="002B28F9">
      <w:pPr>
        <w:spacing w:line="276" w:lineRule="auto"/>
        <w:rPr>
          <w:rFonts w:ascii="Arial" w:hAnsi="Arial" w:cs="Arial"/>
          <w:sz w:val="22"/>
          <w:szCs w:val="22"/>
        </w:rPr>
      </w:pPr>
    </w:p>
    <w:p w:rsidR="00DC05DF" w:rsidRPr="00DC05DF" w:rsidRDefault="00DC05DF" w:rsidP="002B28F9">
      <w:pPr>
        <w:spacing w:line="276" w:lineRule="auto"/>
        <w:rPr>
          <w:rFonts w:ascii="Arial" w:hAnsi="Arial" w:cs="Arial"/>
          <w:sz w:val="22"/>
          <w:szCs w:val="22"/>
        </w:rPr>
      </w:pPr>
      <w:r>
        <w:rPr>
          <w:rFonts w:ascii="Arial" w:hAnsi="Arial" w:cs="Arial"/>
          <w:sz w:val="22"/>
          <w:szCs w:val="22"/>
        </w:rPr>
        <w:t>Advice on the selection and use of PPE is available from the University Safety Service. Details on the fit testing of respiratory protective equipment is also available from the University Safety Service.</w:t>
      </w:r>
    </w:p>
    <w:p w:rsidR="00FE3D17" w:rsidRDefault="00FE3D17" w:rsidP="002B28F9">
      <w:pPr>
        <w:spacing w:line="276" w:lineRule="auto"/>
        <w:rPr>
          <w:rFonts w:ascii="Arial" w:hAnsi="Arial" w:cs="Arial"/>
          <w:b/>
          <w:sz w:val="22"/>
          <w:szCs w:val="22"/>
        </w:rPr>
      </w:pPr>
    </w:p>
    <w:p w:rsidR="00FE3D17" w:rsidRDefault="00FE3D17" w:rsidP="002B28F9">
      <w:pPr>
        <w:spacing w:line="276" w:lineRule="auto"/>
        <w:rPr>
          <w:rFonts w:ascii="Arial" w:hAnsi="Arial" w:cs="Arial"/>
          <w:b/>
          <w:i/>
          <w:sz w:val="22"/>
          <w:szCs w:val="22"/>
        </w:rPr>
      </w:pPr>
      <w:r w:rsidRPr="00075332">
        <w:rPr>
          <w:rFonts w:ascii="Arial" w:hAnsi="Arial" w:cs="Arial"/>
          <w:b/>
          <w:i/>
          <w:sz w:val="22"/>
          <w:szCs w:val="22"/>
        </w:rPr>
        <w:t>Storage requirements:</w:t>
      </w:r>
    </w:p>
    <w:p w:rsidR="00B16153" w:rsidRDefault="00B16153" w:rsidP="002B28F9">
      <w:pPr>
        <w:spacing w:line="276" w:lineRule="auto"/>
        <w:rPr>
          <w:rFonts w:ascii="Arial" w:hAnsi="Arial" w:cs="Arial"/>
          <w:sz w:val="22"/>
          <w:szCs w:val="22"/>
        </w:rPr>
      </w:pPr>
      <w:r>
        <w:rPr>
          <w:rFonts w:ascii="Arial" w:hAnsi="Arial" w:cs="Arial"/>
          <w:sz w:val="22"/>
          <w:szCs w:val="22"/>
        </w:rPr>
        <w:t>Section 7 of the Safety Data Sheet provides information on the safe handling and storage of the substances. This document should be referenced and any relevant information regarding storage, recorded in this section.</w:t>
      </w:r>
    </w:p>
    <w:p w:rsidR="00B16153" w:rsidRPr="00B16153" w:rsidRDefault="00B16153" w:rsidP="002B28F9">
      <w:pPr>
        <w:spacing w:line="276" w:lineRule="auto"/>
        <w:rPr>
          <w:rFonts w:ascii="Arial" w:hAnsi="Arial" w:cs="Arial"/>
          <w:sz w:val="22"/>
          <w:szCs w:val="22"/>
        </w:rPr>
      </w:pPr>
    </w:p>
    <w:p w:rsidR="00FE3D17" w:rsidRPr="00075332" w:rsidRDefault="00FE3D17" w:rsidP="002B28F9">
      <w:pPr>
        <w:spacing w:line="276" w:lineRule="auto"/>
        <w:rPr>
          <w:rFonts w:ascii="Arial" w:hAnsi="Arial" w:cs="Arial"/>
          <w:b/>
          <w:i/>
          <w:sz w:val="22"/>
          <w:szCs w:val="22"/>
        </w:rPr>
      </w:pPr>
      <w:r w:rsidRPr="00075332">
        <w:rPr>
          <w:rFonts w:ascii="Arial" w:hAnsi="Arial" w:cs="Arial"/>
          <w:b/>
          <w:i/>
          <w:sz w:val="22"/>
          <w:szCs w:val="22"/>
        </w:rPr>
        <w:t>Disposal procedures:</w:t>
      </w:r>
    </w:p>
    <w:p w:rsidR="00FE3D17" w:rsidRDefault="009C03F4" w:rsidP="002B28F9">
      <w:pPr>
        <w:spacing w:line="276" w:lineRule="auto"/>
        <w:rPr>
          <w:rFonts w:ascii="Arial" w:hAnsi="Arial" w:cs="Arial"/>
          <w:sz w:val="22"/>
          <w:szCs w:val="22"/>
        </w:rPr>
      </w:pPr>
      <w:r>
        <w:rPr>
          <w:rFonts w:ascii="Arial" w:hAnsi="Arial" w:cs="Arial"/>
          <w:sz w:val="22"/>
          <w:szCs w:val="22"/>
        </w:rPr>
        <w:t>Water miscible solvents and other substances may be flushed to drain but only in very small quantities (&lt; 100ml at one disposal).</w:t>
      </w:r>
    </w:p>
    <w:p w:rsidR="009C03F4" w:rsidRDefault="009C03F4" w:rsidP="002B28F9">
      <w:pPr>
        <w:spacing w:line="276" w:lineRule="auto"/>
        <w:rPr>
          <w:rFonts w:ascii="Arial" w:hAnsi="Arial" w:cs="Arial"/>
          <w:sz w:val="22"/>
          <w:szCs w:val="22"/>
        </w:rPr>
      </w:pPr>
    </w:p>
    <w:p w:rsidR="009C03F4" w:rsidRDefault="009C03F4" w:rsidP="002B28F9">
      <w:pPr>
        <w:spacing w:line="276" w:lineRule="auto"/>
        <w:rPr>
          <w:rFonts w:ascii="Arial" w:hAnsi="Arial" w:cs="Arial"/>
          <w:sz w:val="22"/>
          <w:szCs w:val="22"/>
        </w:rPr>
      </w:pPr>
      <w:r>
        <w:rPr>
          <w:rFonts w:ascii="Arial" w:hAnsi="Arial" w:cs="Arial"/>
          <w:sz w:val="22"/>
          <w:szCs w:val="22"/>
        </w:rPr>
        <w:t xml:space="preserve">Small quantities of vapours / gases / aerosols may be discharged into a fume cupboard for aerial dispersion. Similarly, small quantities of volatile liquids may be allowed to evaporate to atmosphere within a fume </w:t>
      </w:r>
      <w:proofErr w:type="gramStart"/>
      <w:r>
        <w:rPr>
          <w:rFonts w:ascii="Arial" w:hAnsi="Arial" w:cs="Arial"/>
          <w:sz w:val="22"/>
          <w:szCs w:val="22"/>
        </w:rPr>
        <w:t>cupboards</w:t>
      </w:r>
      <w:proofErr w:type="gramEnd"/>
      <w:r>
        <w:rPr>
          <w:rFonts w:ascii="Arial" w:hAnsi="Arial" w:cs="Arial"/>
          <w:sz w:val="22"/>
          <w:szCs w:val="22"/>
        </w:rPr>
        <w:t>.</w:t>
      </w:r>
    </w:p>
    <w:p w:rsidR="009C03F4" w:rsidRDefault="009C03F4" w:rsidP="002B28F9">
      <w:pPr>
        <w:spacing w:line="276" w:lineRule="auto"/>
        <w:rPr>
          <w:rFonts w:ascii="Arial" w:hAnsi="Arial" w:cs="Arial"/>
          <w:sz w:val="22"/>
          <w:szCs w:val="22"/>
        </w:rPr>
      </w:pPr>
    </w:p>
    <w:p w:rsidR="009C03F4" w:rsidRDefault="009C03F4" w:rsidP="009C03F4">
      <w:pPr>
        <w:spacing w:line="276" w:lineRule="auto"/>
        <w:rPr>
          <w:rFonts w:ascii="Arial" w:hAnsi="Arial" w:cs="Arial"/>
          <w:sz w:val="22"/>
          <w:szCs w:val="22"/>
        </w:rPr>
      </w:pPr>
      <w:r>
        <w:rPr>
          <w:rFonts w:ascii="Arial" w:hAnsi="Arial" w:cs="Arial"/>
          <w:sz w:val="22"/>
          <w:szCs w:val="22"/>
        </w:rPr>
        <w:t>In general, most substances hazardous to health will be disposed of by arrangement with the University Safety Service.</w:t>
      </w:r>
    </w:p>
    <w:p w:rsidR="009C03F4" w:rsidRPr="009C03F4" w:rsidRDefault="009C03F4" w:rsidP="002B28F9">
      <w:pPr>
        <w:spacing w:line="276" w:lineRule="auto"/>
        <w:rPr>
          <w:rFonts w:ascii="Arial" w:hAnsi="Arial" w:cs="Arial"/>
          <w:sz w:val="22"/>
          <w:szCs w:val="22"/>
        </w:rPr>
      </w:pPr>
    </w:p>
    <w:p w:rsidR="00FE3D17" w:rsidRDefault="00FE3D17" w:rsidP="002B28F9">
      <w:pPr>
        <w:spacing w:line="276" w:lineRule="auto"/>
        <w:rPr>
          <w:rFonts w:ascii="Arial" w:hAnsi="Arial" w:cs="Arial"/>
          <w:b/>
          <w:sz w:val="22"/>
          <w:szCs w:val="22"/>
        </w:rPr>
      </w:pPr>
      <w:r w:rsidRPr="00BC67B7">
        <w:rPr>
          <w:rFonts w:ascii="Arial" w:hAnsi="Arial" w:cs="Arial"/>
          <w:b/>
          <w:sz w:val="22"/>
          <w:szCs w:val="22"/>
        </w:rPr>
        <w:t>Is exposure monitoring required?</w:t>
      </w:r>
    </w:p>
    <w:p w:rsidR="00FE3D17" w:rsidRDefault="00B47210" w:rsidP="002B28F9">
      <w:pPr>
        <w:spacing w:line="276" w:lineRule="auto"/>
        <w:rPr>
          <w:rFonts w:ascii="Arial" w:hAnsi="Arial" w:cs="Arial"/>
          <w:sz w:val="22"/>
          <w:szCs w:val="22"/>
        </w:rPr>
      </w:pPr>
      <w:r>
        <w:rPr>
          <w:rFonts w:ascii="Arial" w:hAnsi="Arial" w:cs="Arial"/>
          <w:sz w:val="22"/>
          <w:szCs w:val="22"/>
        </w:rPr>
        <w:t xml:space="preserve">Exposure monitoring provides assurance on the adequacy of your controls. It has nothing to do with the state of a </w:t>
      </w:r>
      <w:proofErr w:type="gramStart"/>
      <w:r>
        <w:rPr>
          <w:rFonts w:ascii="Arial" w:hAnsi="Arial" w:cs="Arial"/>
          <w:sz w:val="22"/>
          <w:szCs w:val="22"/>
        </w:rPr>
        <w:t>workers</w:t>
      </w:r>
      <w:proofErr w:type="gramEnd"/>
      <w:r>
        <w:rPr>
          <w:rFonts w:ascii="Arial" w:hAnsi="Arial" w:cs="Arial"/>
          <w:sz w:val="22"/>
          <w:szCs w:val="22"/>
        </w:rPr>
        <w:t xml:space="preserve"> health.</w:t>
      </w:r>
    </w:p>
    <w:p w:rsidR="00C079A1" w:rsidRDefault="00C079A1" w:rsidP="002B28F9">
      <w:pPr>
        <w:spacing w:line="276" w:lineRule="auto"/>
        <w:rPr>
          <w:rFonts w:ascii="Arial" w:hAnsi="Arial" w:cs="Arial"/>
          <w:sz w:val="22"/>
          <w:szCs w:val="22"/>
        </w:rPr>
      </w:pPr>
    </w:p>
    <w:p w:rsidR="00C079A1" w:rsidRDefault="00C079A1" w:rsidP="002B28F9">
      <w:pPr>
        <w:spacing w:line="276" w:lineRule="auto"/>
        <w:rPr>
          <w:rFonts w:ascii="Arial" w:hAnsi="Arial" w:cs="Arial"/>
          <w:sz w:val="22"/>
          <w:szCs w:val="22"/>
        </w:rPr>
      </w:pPr>
      <w:r>
        <w:rPr>
          <w:rFonts w:ascii="Arial" w:hAnsi="Arial" w:cs="Arial"/>
          <w:sz w:val="22"/>
          <w:szCs w:val="22"/>
        </w:rPr>
        <w:t xml:space="preserve">Exposure monitoring should be conducted for processes / procedures / experiments which involve large quantities or airborne </w:t>
      </w:r>
      <w:proofErr w:type="gramStart"/>
      <w:r>
        <w:rPr>
          <w:rFonts w:ascii="Arial" w:hAnsi="Arial" w:cs="Arial"/>
          <w:sz w:val="22"/>
          <w:szCs w:val="22"/>
        </w:rPr>
        <w:t>contaminants</w:t>
      </w:r>
      <w:proofErr w:type="gramEnd"/>
      <w:r>
        <w:rPr>
          <w:rFonts w:ascii="Arial" w:hAnsi="Arial" w:cs="Arial"/>
          <w:sz w:val="22"/>
          <w:szCs w:val="22"/>
        </w:rPr>
        <w:t xml:space="preserve"> and which are carried out frequently over long periods of time. It is also necessary when failure or deterioration of the control measures could result in a serious health effect, either due to the toxicity of the substance or the extent of potential exposure, or both. </w:t>
      </w:r>
    </w:p>
    <w:p w:rsidR="00B47210" w:rsidRPr="00B47210" w:rsidRDefault="00B47210" w:rsidP="002B28F9">
      <w:pPr>
        <w:spacing w:line="276" w:lineRule="auto"/>
        <w:rPr>
          <w:rFonts w:ascii="Arial" w:hAnsi="Arial" w:cs="Arial"/>
          <w:sz w:val="22"/>
          <w:szCs w:val="22"/>
        </w:rPr>
      </w:pPr>
    </w:p>
    <w:p w:rsidR="00176019" w:rsidRDefault="009C03F4" w:rsidP="00176019">
      <w:pPr>
        <w:spacing w:line="276" w:lineRule="auto"/>
        <w:jc w:val="both"/>
        <w:rPr>
          <w:rFonts w:ascii="Arial" w:hAnsi="Arial" w:cs="Arial"/>
          <w:sz w:val="22"/>
          <w:szCs w:val="22"/>
        </w:rPr>
      </w:pPr>
      <w:r>
        <w:rPr>
          <w:rFonts w:ascii="Arial" w:hAnsi="Arial" w:cs="Arial"/>
          <w:b/>
          <w:sz w:val="22"/>
          <w:szCs w:val="22"/>
        </w:rPr>
        <w:t>Is health surveillance required?</w:t>
      </w:r>
      <w:r w:rsidR="00176019" w:rsidRPr="00176019">
        <w:rPr>
          <w:rFonts w:ascii="Arial" w:hAnsi="Arial" w:cs="Arial"/>
          <w:sz w:val="22"/>
          <w:szCs w:val="22"/>
        </w:rPr>
        <w:t xml:space="preserve"> </w:t>
      </w:r>
    </w:p>
    <w:p w:rsidR="00FE3D17" w:rsidRDefault="00176019" w:rsidP="00176019">
      <w:pPr>
        <w:spacing w:line="276" w:lineRule="auto"/>
        <w:jc w:val="both"/>
        <w:rPr>
          <w:rFonts w:ascii="Arial" w:hAnsi="Arial" w:cs="Arial"/>
          <w:sz w:val="22"/>
          <w:szCs w:val="22"/>
        </w:rPr>
      </w:pPr>
      <w:r w:rsidRPr="006339CF">
        <w:rPr>
          <w:rFonts w:ascii="Arial" w:hAnsi="Arial" w:cs="Arial"/>
          <w:sz w:val="22"/>
          <w:szCs w:val="22"/>
        </w:rPr>
        <w:t>Health surveillance is necessary if an individual is exposed to one of the substances and is engaged in one of the processes listed in the Sche</w:t>
      </w:r>
      <w:r>
        <w:rPr>
          <w:rFonts w:ascii="Arial" w:hAnsi="Arial" w:cs="Arial"/>
          <w:sz w:val="22"/>
          <w:szCs w:val="22"/>
        </w:rPr>
        <w:t>dule 6 of the COSHH Regulations</w:t>
      </w:r>
      <w:r w:rsidRPr="006339CF">
        <w:rPr>
          <w:rFonts w:ascii="Arial" w:hAnsi="Arial" w:cs="Arial"/>
          <w:sz w:val="22"/>
          <w:szCs w:val="22"/>
        </w:rPr>
        <w:t xml:space="preserve">. </w:t>
      </w:r>
    </w:p>
    <w:p w:rsidR="00176019" w:rsidRDefault="00176019" w:rsidP="00176019">
      <w:pPr>
        <w:spacing w:line="276" w:lineRule="auto"/>
        <w:jc w:val="both"/>
        <w:rPr>
          <w:rFonts w:ascii="Arial" w:hAnsi="Arial" w:cs="Arial"/>
          <w:b/>
          <w:sz w:val="22"/>
          <w:szCs w:val="22"/>
        </w:rPr>
      </w:pPr>
    </w:p>
    <w:p w:rsidR="009C03F4" w:rsidRDefault="009C03F4" w:rsidP="009C03F4">
      <w:pPr>
        <w:tabs>
          <w:tab w:val="left" w:pos="5850"/>
        </w:tabs>
        <w:spacing w:line="276" w:lineRule="auto"/>
        <w:rPr>
          <w:rFonts w:ascii="Arial" w:hAnsi="Arial" w:cs="Arial"/>
          <w:sz w:val="22"/>
          <w:szCs w:val="22"/>
        </w:rPr>
      </w:pPr>
      <w:r>
        <w:rPr>
          <w:rFonts w:ascii="Arial" w:hAnsi="Arial" w:cs="Arial"/>
          <w:sz w:val="22"/>
          <w:szCs w:val="22"/>
        </w:rPr>
        <w:t xml:space="preserve">Health surveillance is appropriate where employees are exposed to carcinogenic and mutagenic substances, unless the risk assessment confirms that exposure is so adequately controlled that there is no reasonable likelihood of an identifiable disease or adverse effect resulting from the exposure or the quantities used are so small that even if control measures fail, the exposure is likely to be insignificant. It is also appropriate when the work involves the use of substances known to cause occupational asthma or severe dermatitis or if there is contact with chrome solution, electrolytes containing chromic acid or chromium salts and other substances which can cause skin cancer. </w:t>
      </w:r>
    </w:p>
    <w:p w:rsidR="00B47210" w:rsidRDefault="00B47210" w:rsidP="009C03F4">
      <w:pPr>
        <w:tabs>
          <w:tab w:val="left" w:pos="5850"/>
        </w:tabs>
        <w:spacing w:line="276" w:lineRule="auto"/>
        <w:rPr>
          <w:rFonts w:ascii="Arial" w:hAnsi="Arial" w:cs="Arial"/>
          <w:sz w:val="22"/>
          <w:szCs w:val="22"/>
        </w:rPr>
      </w:pPr>
    </w:p>
    <w:p w:rsidR="00B47210" w:rsidRDefault="00B47210" w:rsidP="009C03F4">
      <w:pPr>
        <w:tabs>
          <w:tab w:val="left" w:pos="5850"/>
        </w:tabs>
        <w:spacing w:line="276" w:lineRule="auto"/>
        <w:rPr>
          <w:rFonts w:ascii="Arial" w:hAnsi="Arial" w:cs="Arial"/>
          <w:sz w:val="22"/>
          <w:szCs w:val="22"/>
        </w:rPr>
      </w:pPr>
      <w:r>
        <w:rPr>
          <w:rFonts w:ascii="Arial" w:hAnsi="Arial" w:cs="Arial"/>
          <w:sz w:val="22"/>
          <w:szCs w:val="22"/>
        </w:rPr>
        <w:t>If the risk assessment indicates that health surveillance is required, then advice on the nature of the health surveillance should be obtained from Occupational Health and appended to the risk assessment.</w:t>
      </w:r>
    </w:p>
    <w:p w:rsidR="00B47210" w:rsidRDefault="00B47210" w:rsidP="009C03F4">
      <w:pPr>
        <w:tabs>
          <w:tab w:val="left" w:pos="5850"/>
        </w:tabs>
        <w:spacing w:line="276" w:lineRule="auto"/>
        <w:rPr>
          <w:rFonts w:ascii="Arial" w:hAnsi="Arial" w:cs="Arial"/>
          <w:sz w:val="22"/>
          <w:szCs w:val="22"/>
        </w:rPr>
      </w:pPr>
    </w:p>
    <w:p w:rsidR="00B47210" w:rsidRDefault="00B47210" w:rsidP="009C03F4">
      <w:pPr>
        <w:tabs>
          <w:tab w:val="left" w:pos="5850"/>
        </w:tabs>
        <w:spacing w:line="276" w:lineRule="auto"/>
        <w:rPr>
          <w:rFonts w:ascii="Arial" w:hAnsi="Arial" w:cs="Arial"/>
          <w:sz w:val="22"/>
          <w:szCs w:val="22"/>
        </w:rPr>
      </w:pPr>
      <w:r>
        <w:rPr>
          <w:rFonts w:ascii="Arial" w:hAnsi="Arial" w:cs="Arial"/>
          <w:sz w:val="22"/>
          <w:szCs w:val="22"/>
        </w:rPr>
        <w:t xml:space="preserve">New, expectant and breast-feeding mothers should also report their condition to their Line Manager / Occupational Health so that the risk assessment can be </w:t>
      </w:r>
      <w:proofErr w:type="gramStart"/>
      <w:r>
        <w:rPr>
          <w:rFonts w:ascii="Arial" w:hAnsi="Arial" w:cs="Arial"/>
          <w:sz w:val="22"/>
          <w:szCs w:val="22"/>
        </w:rPr>
        <w:t>reviewed</w:t>
      </w:r>
      <w:proofErr w:type="gramEnd"/>
      <w:r>
        <w:rPr>
          <w:rFonts w:ascii="Arial" w:hAnsi="Arial" w:cs="Arial"/>
          <w:sz w:val="22"/>
          <w:szCs w:val="22"/>
        </w:rPr>
        <w:t xml:space="preserve"> and the appropriateness of health surveillance considered / reconsidered.</w:t>
      </w:r>
    </w:p>
    <w:p w:rsidR="00FE3D17" w:rsidRDefault="00FE3D17" w:rsidP="002B28F9">
      <w:pPr>
        <w:spacing w:line="276" w:lineRule="auto"/>
        <w:rPr>
          <w:rFonts w:ascii="Arial" w:hAnsi="Arial" w:cs="Arial"/>
          <w:b/>
          <w:sz w:val="22"/>
          <w:szCs w:val="22"/>
        </w:rPr>
      </w:pPr>
    </w:p>
    <w:p w:rsidR="00075332" w:rsidRDefault="00FE3D17" w:rsidP="002B28F9">
      <w:pPr>
        <w:spacing w:line="276" w:lineRule="auto"/>
        <w:rPr>
          <w:rFonts w:ascii="Arial" w:hAnsi="Arial" w:cs="Arial"/>
          <w:b/>
          <w:sz w:val="22"/>
          <w:szCs w:val="22"/>
        </w:rPr>
      </w:pPr>
      <w:r>
        <w:rPr>
          <w:rFonts w:ascii="Arial" w:hAnsi="Arial" w:cs="Arial"/>
          <w:b/>
          <w:sz w:val="22"/>
          <w:szCs w:val="22"/>
        </w:rPr>
        <w:t xml:space="preserve">Assessment of risk </w:t>
      </w:r>
      <w:r w:rsidRPr="009F7015">
        <w:rPr>
          <w:rFonts w:ascii="Arial" w:hAnsi="Arial" w:cs="Arial"/>
          <w:b/>
          <w:sz w:val="22"/>
          <w:szCs w:val="22"/>
          <w:u w:val="single"/>
        </w:rPr>
        <w:t xml:space="preserve">AFTER </w:t>
      </w:r>
      <w:r w:rsidR="005F22E9">
        <w:rPr>
          <w:rFonts w:ascii="Arial" w:hAnsi="Arial" w:cs="Arial"/>
          <w:b/>
          <w:sz w:val="22"/>
          <w:szCs w:val="22"/>
        </w:rPr>
        <w:t>the application of controls</w:t>
      </w:r>
    </w:p>
    <w:p w:rsidR="00075332" w:rsidRDefault="00075332" w:rsidP="00075332">
      <w:pPr>
        <w:rPr>
          <w:rFonts w:ascii="Arial" w:hAnsi="Arial" w:cs="Arial"/>
          <w:sz w:val="22"/>
          <w:szCs w:val="22"/>
        </w:rPr>
      </w:pPr>
      <w:r>
        <w:rPr>
          <w:rFonts w:ascii="Arial" w:hAnsi="Arial" w:cs="Arial"/>
          <w:sz w:val="22"/>
          <w:szCs w:val="22"/>
        </w:rPr>
        <w:t>The level of risk after controls are put in place must be recorded. The risk matrix below is used to give an indication of the level of risk associated with the process / procedure / experiment to be carried out.</w:t>
      </w:r>
    </w:p>
    <w:p w:rsidR="005F22E9" w:rsidRDefault="005F22E9" w:rsidP="00075332">
      <w:pPr>
        <w:rPr>
          <w:rFonts w:ascii="Arial" w:hAnsi="Arial" w:cs="Arial"/>
          <w:sz w:val="22"/>
          <w:szCs w:val="22"/>
        </w:rPr>
      </w:pPr>
    </w:p>
    <w:p w:rsidR="005F22E9" w:rsidRDefault="005F22E9" w:rsidP="00075332">
      <w:pPr>
        <w:rPr>
          <w:rFonts w:ascii="Arial" w:hAnsi="Arial" w:cs="Arial"/>
          <w:sz w:val="22"/>
          <w:szCs w:val="22"/>
        </w:rPr>
      </w:pPr>
    </w:p>
    <w:p w:rsidR="005F22E9" w:rsidRDefault="005F22E9" w:rsidP="00075332">
      <w:pPr>
        <w:rPr>
          <w:rFonts w:ascii="Arial" w:hAnsi="Arial" w:cs="Arial"/>
          <w:sz w:val="22"/>
          <w:szCs w:val="22"/>
        </w:rPr>
      </w:pPr>
    </w:p>
    <w:p w:rsidR="005F22E9" w:rsidRDefault="005F22E9" w:rsidP="00075332">
      <w:pPr>
        <w:rPr>
          <w:rFonts w:ascii="Arial" w:hAnsi="Arial" w:cs="Arial"/>
          <w:sz w:val="22"/>
          <w:szCs w:val="22"/>
        </w:rPr>
      </w:pPr>
    </w:p>
    <w:p w:rsidR="00075332" w:rsidRPr="00AC63D0" w:rsidRDefault="00075332" w:rsidP="00075332">
      <w:pPr>
        <w:rPr>
          <w:rFonts w:ascii="Arial" w:hAnsi="Arial" w:cs="Arial"/>
          <w:sz w:val="22"/>
          <w:szCs w:val="22"/>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075332" w:rsidRPr="00E0242B" w:rsidTr="00B976F7">
        <w:trPr>
          <w:gridBefore w:val="1"/>
          <w:wBefore w:w="720" w:type="dxa"/>
          <w:trHeight w:val="125"/>
        </w:trPr>
        <w:tc>
          <w:tcPr>
            <w:tcW w:w="981" w:type="dxa"/>
            <w:tcBorders>
              <w:top w:val="nil"/>
              <w:left w:val="nil"/>
            </w:tcBorders>
          </w:tcPr>
          <w:p w:rsidR="00075332" w:rsidRPr="00E0242B" w:rsidRDefault="00075332" w:rsidP="00B976F7">
            <w:pPr>
              <w:pStyle w:val="ListParagraph"/>
              <w:ind w:left="0"/>
              <w:rPr>
                <w:rFonts w:ascii="Arial" w:hAnsi="Arial" w:cs="Arial"/>
              </w:rPr>
            </w:pPr>
          </w:p>
        </w:tc>
        <w:tc>
          <w:tcPr>
            <w:tcW w:w="4395" w:type="dxa"/>
            <w:gridSpan w:val="4"/>
            <w:shd w:val="clear" w:color="auto" w:fill="548DD4" w:themeFill="text2" w:themeFillTint="99"/>
            <w:vAlign w:val="center"/>
          </w:tcPr>
          <w:p w:rsidR="00075332" w:rsidRPr="00353E72" w:rsidRDefault="00075332" w:rsidP="00B976F7">
            <w:pPr>
              <w:pStyle w:val="ListParagraph"/>
              <w:ind w:left="0"/>
              <w:jc w:val="center"/>
              <w:rPr>
                <w:rFonts w:ascii="Arial" w:hAnsi="Arial" w:cs="Arial"/>
                <w:b/>
                <w:color w:val="FFFFFF"/>
              </w:rPr>
            </w:pPr>
            <w:r w:rsidRPr="00353E72">
              <w:rPr>
                <w:rFonts w:ascii="Arial" w:hAnsi="Arial" w:cs="Arial"/>
                <w:b/>
                <w:color w:val="FFFFFF"/>
              </w:rPr>
              <w:t>Risk Likelihood</w:t>
            </w:r>
          </w:p>
        </w:tc>
      </w:tr>
      <w:tr w:rsidR="00075332" w:rsidRPr="00E0242B" w:rsidTr="00B976F7">
        <w:trPr>
          <w:trHeight w:val="288"/>
        </w:trPr>
        <w:tc>
          <w:tcPr>
            <w:tcW w:w="1701" w:type="dxa"/>
            <w:gridSpan w:val="2"/>
            <w:shd w:val="clear" w:color="auto" w:fill="548DD4" w:themeFill="text2" w:themeFillTint="99"/>
            <w:vAlign w:val="center"/>
          </w:tcPr>
          <w:p w:rsidR="00075332" w:rsidRPr="00990DC0" w:rsidRDefault="00075332" w:rsidP="00B976F7">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Very Likely (4)</w:t>
            </w:r>
          </w:p>
        </w:tc>
      </w:tr>
      <w:tr w:rsidR="00075332" w:rsidRPr="00E0242B" w:rsidTr="00B976F7">
        <w:trPr>
          <w:trHeight w:val="288"/>
        </w:trPr>
        <w:tc>
          <w:tcPr>
            <w:tcW w:w="1701" w:type="dxa"/>
            <w:gridSpan w:val="2"/>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4</w:t>
            </w:r>
          </w:p>
        </w:tc>
      </w:tr>
      <w:tr w:rsidR="00075332" w:rsidRPr="00E0242B" w:rsidTr="00B976F7">
        <w:trPr>
          <w:trHeight w:val="288"/>
        </w:trPr>
        <w:tc>
          <w:tcPr>
            <w:tcW w:w="1701" w:type="dxa"/>
            <w:gridSpan w:val="2"/>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8</w:t>
            </w:r>
          </w:p>
        </w:tc>
      </w:tr>
      <w:tr w:rsidR="00075332" w:rsidRPr="00E0242B" w:rsidTr="00B976F7">
        <w:trPr>
          <w:trHeight w:val="288"/>
        </w:trPr>
        <w:tc>
          <w:tcPr>
            <w:tcW w:w="1701" w:type="dxa"/>
            <w:gridSpan w:val="2"/>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12</w:t>
            </w:r>
          </w:p>
        </w:tc>
      </w:tr>
      <w:tr w:rsidR="00075332" w:rsidRPr="00E0242B" w:rsidTr="00B976F7">
        <w:trPr>
          <w:trHeight w:val="288"/>
        </w:trPr>
        <w:tc>
          <w:tcPr>
            <w:tcW w:w="1701" w:type="dxa"/>
            <w:gridSpan w:val="2"/>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16</w:t>
            </w:r>
          </w:p>
        </w:tc>
      </w:tr>
      <w:tr w:rsidR="00075332" w:rsidRPr="00E0242B" w:rsidTr="00B976F7">
        <w:trPr>
          <w:trHeight w:val="288"/>
        </w:trPr>
        <w:tc>
          <w:tcPr>
            <w:tcW w:w="1701" w:type="dxa"/>
            <w:gridSpan w:val="2"/>
            <w:vAlign w:val="center"/>
          </w:tcPr>
          <w:p w:rsidR="00075332" w:rsidRPr="00E9118F" w:rsidRDefault="00075332" w:rsidP="00B976F7">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rsidR="00075332" w:rsidRPr="00E9118F" w:rsidRDefault="00075332" w:rsidP="00B976F7">
            <w:pPr>
              <w:pStyle w:val="ListParagraph"/>
              <w:ind w:left="0"/>
              <w:jc w:val="center"/>
              <w:rPr>
                <w:rFonts w:ascii="Arial" w:hAnsi="Arial" w:cs="Arial"/>
                <w:b/>
                <w:sz w:val="20"/>
                <w:szCs w:val="20"/>
              </w:rPr>
            </w:pPr>
            <w:r w:rsidRPr="00E9118F">
              <w:rPr>
                <w:rFonts w:ascii="Arial" w:hAnsi="Arial" w:cs="Arial"/>
                <w:b/>
                <w:sz w:val="20"/>
                <w:szCs w:val="20"/>
              </w:rPr>
              <w:t>20</w:t>
            </w:r>
          </w:p>
        </w:tc>
      </w:tr>
    </w:tbl>
    <w:p w:rsidR="00075332" w:rsidRDefault="00075332" w:rsidP="00075332">
      <w:pPr>
        <w:tabs>
          <w:tab w:val="left" w:pos="5850"/>
        </w:tabs>
        <w:rPr>
          <w:rFonts w:ascii="Arial" w:hAnsi="Arial" w:cs="Arial"/>
          <w:sz w:val="22"/>
          <w:szCs w:val="22"/>
        </w:rPr>
      </w:pPr>
    </w:p>
    <w:tbl>
      <w:tblPr>
        <w:tblpPr w:leftFromText="180" w:rightFromText="180" w:vertAnchor="text" w:horzAnchor="page" w:tblpX="8101" w:tblpY="-1951"/>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724"/>
      </w:tblGrid>
      <w:tr w:rsidR="00075332" w:rsidRPr="00553F23" w:rsidTr="00B976F7">
        <w:tc>
          <w:tcPr>
            <w:tcW w:w="1253" w:type="dxa"/>
            <w:tcBorders>
              <w:top w:val="nil"/>
              <w:left w:val="nil"/>
              <w:bottom w:val="single" w:sz="4" w:space="0" w:color="auto"/>
              <w:right w:val="single" w:sz="4" w:space="0" w:color="auto"/>
            </w:tcBorders>
            <w:vAlign w:val="center"/>
          </w:tcPr>
          <w:p w:rsidR="00075332" w:rsidRPr="00990DC0" w:rsidRDefault="00075332" w:rsidP="00B976F7">
            <w:pPr>
              <w:pStyle w:val="ListParagraph"/>
              <w:ind w:left="0"/>
              <w:rPr>
                <w:rFonts w:ascii="Arial" w:hAnsi="Arial" w:cs="Arial"/>
                <w:b/>
                <w:sz w:val="20"/>
                <w:szCs w:val="20"/>
              </w:rPr>
            </w:pPr>
          </w:p>
        </w:tc>
        <w:tc>
          <w:tcPr>
            <w:tcW w:w="1724" w:type="dxa"/>
            <w:tcBorders>
              <w:left w:val="single" w:sz="4" w:space="0" w:color="auto"/>
            </w:tcBorders>
            <w:shd w:val="clear" w:color="auto" w:fill="548DD4" w:themeFill="text2" w:themeFillTint="99"/>
            <w:vAlign w:val="center"/>
          </w:tcPr>
          <w:p w:rsidR="00075332" w:rsidRPr="00990DC0" w:rsidRDefault="00075332" w:rsidP="00B976F7">
            <w:pPr>
              <w:pStyle w:val="ListParagraph"/>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075332" w:rsidRPr="00553F23" w:rsidTr="00B976F7">
        <w:trPr>
          <w:trHeight w:val="283"/>
        </w:trPr>
        <w:tc>
          <w:tcPr>
            <w:tcW w:w="1253" w:type="dxa"/>
            <w:tcBorders>
              <w:top w:val="single" w:sz="4" w:space="0" w:color="auto"/>
            </w:tcBorders>
            <w:vAlign w:val="center"/>
          </w:tcPr>
          <w:p w:rsidR="00075332" w:rsidRPr="00990DC0" w:rsidRDefault="00075332" w:rsidP="00B976F7">
            <w:pPr>
              <w:pStyle w:val="ListParagraph"/>
              <w:ind w:left="0"/>
              <w:jc w:val="center"/>
              <w:rPr>
                <w:rFonts w:ascii="Arial" w:hAnsi="Arial" w:cs="Arial"/>
                <w:sz w:val="20"/>
                <w:szCs w:val="20"/>
              </w:rPr>
            </w:pPr>
            <w:r w:rsidRPr="00990DC0">
              <w:rPr>
                <w:rFonts w:ascii="Arial" w:hAnsi="Arial" w:cs="Arial"/>
                <w:sz w:val="20"/>
                <w:szCs w:val="20"/>
              </w:rPr>
              <w:t>Low</w:t>
            </w:r>
          </w:p>
        </w:tc>
        <w:tc>
          <w:tcPr>
            <w:tcW w:w="1724" w:type="dxa"/>
            <w:shd w:val="clear" w:color="auto" w:fill="00B050"/>
            <w:vAlign w:val="center"/>
          </w:tcPr>
          <w:p w:rsidR="00075332" w:rsidRPr="00990DC0" w:rsidRDefault="00075332" w:rsidP="00B976F7">
            <w:pPr>
              <w:pStyle w:val="ListParagraph"/>
              <w:ind w:left="0"/>
              <w:jc w:val="center"/>
              <w:rPr>
                <w:rFonts w:ascii="Arial" w:hAnsi="Arial" w:cs="Arial"/>
                <w:b/>
                <w:sz w:val="20"/>
                <w:szCs w:val="20"/>
              </w:rPr>
            </w:pPr>
            <w:r>
              <w:rPr>
                <w:rFonts w:ascii="Arial" w:hAnsi="Arial" w:cs="Arial"/>
                <w:b/>
                <w:sz w:val="20"/>
                <w:szCs w:val="20"/>
              </w:rPr>
              <w:t>(1-5</w:t>
            </w:r>
            <w:r w:rsidRPr="00990DC0">
              <w:rPr>
                <w:rFonts w:ascii="Arial" w:hAnsi="Arial" w:cs="Arial"/>
                <w:b/>
                <w:sz w:val="20"/>
                <w:szCs w:val="20"/>
              </w:rPr>
              <w:t>)</w:t>
            </w:r>
          </w:p>
        </w:tc>
      </w:tr>
      <w:tr w:rsidR="00075332" w:rsidRPr="00553F23" w:rsidTr="00B976F7">
        <w:trPr>
          <w:trHeight w:val="283"/>
        </w:trPr>
        <w:tc>
          <w:tcPr>
            <w:tcW w:w="1253" w:type="dxa"/>
            <w:vAlign w:val="center"/>
          </w:tcPr>
          <w:p w:rsidR="00075332" w:rsidRPr="00990DC0" w:rsidRDefault="00075332" w:rsidP="00B976F7">
            <w:pPr>
              <w:pStyle w:val="ListParagraph"/>
              <w:ind w:left="0"/>
              <w:jc w:val="center"/>
              <w:rPr>
                <w:rFonts w:ascii="Arial" w:hAnsi="Arial" w:cs="Arial"/>
                <w:sz w:val="20"/>
                <w:szCs w:val="20"/>
              </w:rPr>
            </w:pPr>
            <w:r w:rsidRPr="00990DC0">
              <w:rPr>
                <w:rFonts w:ascii="Arial" w:hAnsi="Arial" w:cs="Arial"/>
                <w:sz w:val="20"/>
                <w:szCs w:val="20"/>
              </w:rPr>
              <w:t>Medium</w:t>
            </w:r>
          </w:p>
        </w:tc>
        <w:tc>
          <w:tcPr>
            <w:tcW w:w="1724" w:type="dxa"/>
            <w:shd w:val="clear" w:color="auto" w:fill="FFFF00"/>
            <w:vAlign w:val="center"/>
          </w:tcPr>
          <w:p w:rsidR="00075332" w:rsidRPr="00990DC0" w:rsidRDefault="00075332" w:rsidP="00B976F7">
            <w:pPr>
              <w:pStyle w:val="ListParagraph"/>
              <w:ind w:left="0"/>
              <w:jc w:val="center"/>
              <w:rPr>
                <w:rFonts w:ascii="Arial" w:hAnsi="Arial" w:cs="Arial"/>
                <w:b/>
                <w:sz w:val="20"/>
                <w:szCs w:val="20"/>
              </w:rPr>
            </w:pPr>
            <w:r w:rsidRPr="00990DC0">
              <w:rPr>
                <w:rFonts w:ascii="Arial" w:hAnsi="Arial" w:cs="Arial"/>
                <w:b/>
                <w:sz w:val="20"/>
                <w:szCs w:val="20"/>
              </w:rPr>
              <w:t>(6)</w:t>
            </w:r>
          </w:p>
        </w:tc>
      </w:tr>
      <w:tr w:rsidR="00075332" w:rsidRPr="00553F23" w:rsidTr="00B976F7">
        <w:trPr>
          <w:trHeight w:val="283"/>
        </w:trPr>
        <w:tc>
          <w:tcPr>
            <w:tcW w:w="1253" w:type="dxa"/>
            <w:vAlign w:val="center"/>
          </w:tcPr>
          <w:p w:rsidR="00075332" w:rsidRPr="00990DC0" w:rsidRDefault="00075332" w:rsidP="00B976F7">
            <w:pPr>
              <w:pStyle w:val="ListParagraph"/>
              <w:ind w:left="0"/>
              <w:jc w:val="center"/>
              <w:rPr>
                <w:rFonts w:ascii="Arial" w:hAnsi="Arial" w:cs="Arial"/>
                <w:sz w:val="20"/>
                <w:szCs w:val="20"/>
              </w:rPr>
            </w:pPr>
            <w:r w:rsidRPr="00990DC0">
              <w:rPr>
                <w:rFonts w:ascii="Arial" w:hAnsi="Arial" w:cs="Arial"/>
                <w:sz w:val="20"/>
                <w:szCs w:val="20"/>
              </w:rPr>
              <w:t>High</w:t>
            </w:r>
          </w:p>
        </w:tc>
        <w:tc>
          <w:tcPr>
            <w:tcW w:w="1724" w:type="dxa"/>
            <w:shd w:val="clear" w:color="auto" w:fill="FFC000"/>
            <w:vAlign w:val="center"/>
          </w:tcPr>
          <w:p w:rsidR="00075332" w:rsidRPr="00990DC0" w:rsidRDefault="00075332" w:rsidP="00B976F7">
            <w:pPr>
              <w:pStyle w:val="ListParagraph"/>
              <w:ind w:left="0"/>
              <w:jc w:val="center"/>
              <w:rPr>
                <w:rFonts w:ascii="Arial" w:hAnsi="Arial" w:cs="Arial"/>
                <w:b/>
                <w:sz w:val="20"/>
                <w:szCs w:val="20"/>
              </w:rPr>
            </w:pPr>
            <w:r>
              <w:rPr>
                <w:rFonts w:ascii="Arial" w:hAnsi="Arial" w:cs="Arial"/>
                <w:b/>
                <w:sz w:val="20"/>
                <w:szCs w:val="20"/>
              </w:rPr>
              <w:t>(8-10</w:t>
            </w:r>
            <w:r w:rsidRPr="00990DC0">
              <w:rPr>
                <w:rFonts w:ascii="Arial" w:hAnsi="Arial" w:cs="Arial"/>
                <w:b/>
                <w:sz w:val="20"/>
                <w:szCs w:val="20"/>
              </w:rPr>
              <w:t>)</w:t>
            </w:r>
          </w:p>
        </w:tc>
      </w:tr>
      <w:tr w:rsidR="00075332" w:rsidRPr="00553F23" w:rsidTr="00B976F7">
        <w:trPr>
          <w:trHeight w:val="283"/>
        </w:trPr>
        <w:tc>
          <w:tcPr>
            <w:tcW w:w="1253" w:type="dxa"/>
            <w:vAlign w:val="center"/>
          </w:tcPr>
          <w:p w:rsidR="00075332" w:rsidRPr="00990DC0" w:rsidRDefault="00075332" w:rsidP="00B976F7">
            <w:pPr>
              <w:pStyle w:val="ListParagraph"/>
              <w:ind w:left="0"/>
              <w:jc w:val="center"/>
              <w:rPr>
                <w:rFonts w:ascii="Arial" w:hAnsi="Arial" w:cs="Arial"/>
                <w:sz w:val="20"/>
                <w:szCs w:val="20"/>
              </w:rPr>
            </w:pPr>
            <w:r w:rsidRPr="00990DC0">
              <w:rPr>
                <w:rFonts w:ascii="Arial" w:hAnsi="Arial" w:cs="Arial"/>
                <w:sz w:val="20"/>
                <w:szCs w:val="20"/>
              </w:rPr>
              <w:t>Very High</w:t>
            </w:r>
          </w:p>
        </w:tc>
        <w:tc>
          <w:tcPr>
            <w:tcW w:w="1724" w:type="dxa"/>
            <w:shd w:val="clear" w:color="auto" w:fill="FF0000"/>
            <w:vAlign w:val="center"/>
          </w:tcPr>
          <w:p w:rsidR="00075332" w:rsidRPr="00990DC0" w:rsidRDefault="00075332" w:rsidP="00B976F7">
            <w:pPr>
              <w:pStyle w:val="ListParagraph"/>
              <w:ind w:left="0"/>
              <w:jc w:val="center"/>
              <w:rPr>
                <w:rFonts w:ascii="Arial" w:hAnsi="Arial" w:cs="Arial"/>
                <w:b/>
                <w:sz w:val="20"/>
                <w:szCs w:val="20"/>
              </w:rPr>
            </w:pPr>
            <w:r w:rsidRPr="00990DC0">
              <w:rPr>
                <w:rFonts w:ascii="Arial" w:hAnsi="Arial" w:cs="Arial"/>
                <w:b/>
                <w:sz w:val="20"/>
                <w:szCs w:val="20"/>
              </w:rPr>
              <w:t>(12-20)</w:t>
            </w:r>
          </w:p>
        </w:tc>
      </w:tr>
    </w:tbl>
    <w:p w:rsidR="00FE3D17" w:rsidRDefault="00FE3D17" w:rsidP="002B28F9">
      <w:pPr>
        <w:spacing w:line="276" w:lineRule="auto"/>
        <w:rPr>
          <w:rFonts w:ascii="Arial" w:hAnsi="Arial" w:cs="Arial"/>
          <w:b/>
          <w:sz w:val="22"/>
          <w:szCs w:val="22"/>
        </w:rPr>
      </w:pPr>
    </w:p>
    <w:p w:rsidR="002B28F9" w:rsidRDefault="002B28F9" w:rsidP="002B28F9">
      <w:pPr>
        <w:spacing w:line="276" w:lineRule="auto"/>
        <w:rPr>
          <w:rFonts w:ascii="Arial" w:hAnsi="Arial" w:cs="Arial"/>
          <w:b/>
          <w:sz w:val="22"/>
          <w:szCs w:val="22"/>
        </w:rPr>
      </w:pPr>
      <w:r>
        <w:rPr>
          <w:rFonts w:ascii="Arial" w:hAnsi="Arial" w:cs="Arial"/>
          <w:b/>
          <w:sz w:val="22"/>
          <w:szCs w:val="22"/>
        </w:rPr>
        <w:t>Section 5: Emergency Procedures</w:t>
      </w:r>
    </w:p>
    <w:p w:rsidR="00FE3D17" w:rsidRDefault="00FE3D17" w:rsidP="002B28F9">
      <w:pPr>
        <w:spacing w:line="276" w:lineRule="auto"/>
        <w:rPr>
          <w:rFonts w:ascii="Arial" w:hAnsi="Arial" w:cs="Arial"/>
          <w:b/>
          <w:sz w:val="22"/>
          <w:szCs w:val="22"/>
        </w:rPr>
      </w:pPr>
    </w:p>
    <w:p w:rsidR="00FE3D17" w:rsidRDefault="00FE3D17" w:rsidP="002B28F9">
      <w:pPr>
        <w:spacing w:line="276" w:lineRule="auto"/>
        <w:rPr>
          <w:rFonts w:ascii="Arial" w:hAnsi="Arial" w:cs="Arial"/>
          <w:b/>
          <w:sz w:val="22"/>
          <w:szCs w:val="22"/>
        </w:rPr>
      </w:pPr>
      <w:r w:rsidRPr="00FC049D">
        <w:rPr>
          <w:rFonts w:ascii="Arial" w:hAnsi="Arial" w:cs="Arial"/>
          <w:b/>
          <w:sz w:val="22"/>
          <w:szCs w:val="22"/>
        </w:rPr>
        <w:t>First Aid</w:t>
      </w:r>
      <w:r w:rsidR="009C03F4">
        <w:rPr>
          <w:rFonts w:ascii="Arial" w:hAnsi="Arial" w:cs="Arial"/>
          <w:b/>
          <w:sz w:val="22"/>
          <w:szCs w:val="22"/>
        </w:rPr>
        <w:t>:</w:t>
      </w:r>
    </w:p>
    <w:p w:rsidR="00B16153" w:rsidRDefault="00B16153" w:rsidP="002B28F9">
      <w:pPr>
        <w:spacing w:line="276" w:lineRule="auto"/>
        <w:rPr>
          <w:rFonts w:ascii="Arial" w:hAnsi="Arial" w:cs="Arial"/>
          <w:sz w:val="22"/>
          <w:szCs w:val="22"/>
        </w:rPr>
      </w:pPr>
      <w:r>
        <w:rPr>
          <w:rFonts w:ascii="Arial" w:hAnsi="Arial" w:cs="Arial"/>
          <w:sz w:val="22"/>
          <w:szCs w:val="22"/>
        </w:rPr>
        <w:t>Section 4 of the Safety Data Sheet provides general advice on what first aid measures to take if the substance is:</w:t>
      </w:r>
    </w:p>
    <w:p w:rsidR="009C03F4" w:rsidRDefault="00B16153" w:rsidP="00B16153">
      <w:pPr>
        <w:pStyle w:val="ListParagraph"/>
        <w:numPr>
          <w:ilvl w:val="0"/>
          <w:numId w:val="15"/>
        </w:numPr>
        <w:spacing w:line="276" w:lineRule="auto"/>
        <w:rPr>
          <w:rFonts w:ascii="Arial" w:hAnsi="Arial" w:cs="Arial"/>
          <w:sz w:val="22"/>
          <w:szCs w:val="22"/>
        </w:rPr>
      </w:pPr>
      <w:r>
        <w:rPr>
          <w:rFonts w:ascii="Arial" w:hAnsi="Arial" w:cs="Arial"/>
          <w:sz w:val="22"/>
          <w:szCs w:val="22"/>
        </w:rPr>
        <w:t>Inhaled</w:t>
      </w:r>
    </w:p>
    <w:p w:rsidR="00B16153" w:rsidRDefault="00B16153" w:rsidP="00B16153">
      <w:pPr>
        <w:pStyle w:val="ListParagraph"/>
        <w:numPr>
          <w:ilvl w:val="0"/>
          <w:numId w:val="15"/>
        </w:numPr>
        <w:spacing w:line="276" w:lineRule="auto"/>
        <w:rPr>
          <w:rFonts w:ascii="Arial" w:hAnsi="Arial" w:cs="Arial"/>
          <w:sz w:val="22"/>
          <w:szCs w:val="22"/>
        </w:rPr>
      </w:pPr>
      <w:r>
        <w:rPr>
          <w:rFonts w:ascii="Arial" w:hAnsi="Arial" w:cs="Arial"/>
          <w:sz w:val="22"/>
          <w:szCs w:val="22"/>
        </w:rPr>
        <w:t>In contact with skin</w:t>
      </w:r>
    </w:p>
    <w:p w:rsidR="00B16153" w:rsidRDefault="00B16153" w:rsidP="00B16153">
      <w:pPr>
        <w:pStyle w:val="ListParagraph"/>
        <w:numPr>
          <w:ilvl w:val="0"/>
          <w:numId w:val="15"/>
        </w:numPr>
        <w:spacing w:line="276" w:lineRule="auto"/>
        <w:rPr>
          <w:rFonts w:ascii="Arial" w:hAnsi="Arial" w:cs="Arial"/>
          <w:sz w:val="22"/>
          <w:szCs w:val="22"/>
        </w:rPr>
      </w:pPr>
      <w:r>
        <w:rPr>
          <w:rFonts w:ascii="Arial" w:hAnsi="Arial" w:cs="Arial"/>
          <w:sz w:val="22"/>
          <w:szCs w:val="22"/>
        </w:rPr>
        <w:t xml:space="preserve">In contact with the eyes </w:t>
      </w:r>
    </w:p>
    <w:p w:rsidR="00B16153" w:rsidRPr="00B16153" w:rsidRDefault="00B16153" w:rsidP="00B16153">
      <w:pPr>
        <w:pStyle w:val="ListParagraph"/>
        <w:numPr>
          <w:ilvl w:val="0"/>
          <w:numId w:val="15"/>
        </w:numPr>
        <w:spacing w:line="276" w:lineRule="auto"/>
        <w:rPr>
          <w:rFonts w:ascii="Arial" w:hAnsi="Arial" w:cs="Arial"/>
          <w:sz w:val="22"/>
          <w:szCs w:val="22"/>
        </w:rPr>
      </w:pPr>
      <w:r>
        <w:rPr>
          <w:rFonts w:ascii="Arial" w:hAnsi="Arial" w:cs="Arial"/>
          <w:sz w:val="22"/>
          <w:szCs w:val="22"/>
        </w:rPr>
        <w:t xml:space="preserve">Swallowed </w:t>
      </w:r>
    </w:p>
    <w:p w:rsidR="00FE3D17" w:rsidRDefault="00FE3D17" w:rsidP="002B28F9">
      <w:pPr>
        <w:spacing w:line="276" w:lineRule="auto"/>
        <w:rPr>
          <w:rFonts w:ascii="Arial" w:hAnsi="Arial" w:cs="Arial"/>
          <w:b/>
          <w:sz w:val="22"/>
          <w:szCs w:val="22"/>
        </w:rPr>
      </w:pPr>
    </w:p>
    <w:p w:rsidR="00B16153" w:rsidRPr="00B16153" w:rsidRDefault="00B16153" w:rsidP="002B28F9">
      <w:pPr>
        <w:spacing w:line="276" w:lineRule="auto"/>
        <w:rPr>
          <w:rFonts w:ascii="Arial" w:hAnsi="Arial" w:cs="Arial"/>
          <w:sz w:val="22"/>
          <w:szCs w:val="22"/>
        </w:rPr>
      </w:pPr>
      <w:r w:rsidRPr="00B16153">
        <w:rPr>
          <w:rFonts w:ascii="Arial" w:hAnsi="Arial" w:cs="Arial"/>
          <w:sz w:val="22"/>
          <w:szCs w:val="22"/>
        </w:rPr>
        <w:t>This information should be recorded on the risk asses</w:t>
      </w:r>
      <w:r>
        <w:rPr>
          <w:rFonts w:ascii="Arial" w:hAnsi="Arial" w:cs="Arial"/>
          <w:sz w:val="22"/>
          <w:szCs w:val="22"/>
        </w:rPr>
        <w:t xml:space="preserve">sment form to ensure that staff and students will be familiar with what steps to take in an emergency / incident situation. </w:t>
      </w:r>
    </w:p>
    <w:p w:rsidR="00B16153" w:rsidRDefault="00B16153" w:rsidP="002B28F9">
      <w:pPr>
        <w:spacing w:line="276" w:lineRule="auto"/>
        <w:rPr>
          <w:rFonts w:ascii="Arial" w:hAnsi="Arial" w:cs="Arial"/>
          <w:b/>
          <w:sz w:val="22"/>
          <w:szCs w:val="22"/>
        </w:rPr>
      </w:pPr>
    </w:p>
    <w:p w:rsidR="009C03F4" w:rsidRDefault="00FE3D17" w:rsidP="002B28F9">
      <w:pPr>
        <w:spacing w:line="276" w:lineRule="auto"/>
        <w:rPr>
          <w:rFonts w:ascii="Arial" w:hAnsi="Arial" w:cs="Arial"/>
          <w:b/>
          <w:i/>
          <w:sz w:val="22"/>
          <w:szCs w:val="22"/>
        </w:rPr>
      </w:pPr>
      <w:r w:rsidRPr="00B16153">
        <w:rPr>
          <w:rFonts w:ascii="Arial" w:hAnsi="Arial" w:cs="Arial"/>
          <w:b/>
          <w:i/>
          <w:sz w:val="22"/>
          <w:szCs w:val="22"/>
        </w:rPr>
        <w:t>Spillage</w:t>
      </w:r>
      <w:r w:rsidR="009C03F4" w:rsidRPr="00B16153">
        <w:rPr>
          <w:rFonts w:ascii="Arial" w:hAnsi="Arial" w:cs="Arial"/>
          <w:b/>
          <w:i/>
          <w:sz w:val="22"/>
          <w:szCs w:val="22"/>
        </w:rPr>
        <w:t>:</w:t>
      </w:r>
    </w:p>
    <w:p w:rsidR="00CF575E" w:rsidRDefault="00CF575E" w:rsidP="00CF575E">
      <w:pPr>
        <w:spacing w:line="276" w:lineRule="auto"/>
        <w:rPr>
          <w:rFonts w:ascii="Arial" w:hAnsi="Arial" w:cs="Arial"/>
          <w:sz w:val="22"/>
          <w:szCs w:val="22"/>
        </w:rPr>
      </w:pPr>
      <w:r>
        <w:rPr>
          <w:rFonts w:ascii="Arial" w:hAnsi="Arial" w:cs="Arial"/>
          <w:sz w:val="22"/>
          <w:szCs w:val="22"/>
        </w:rPr>
        <w:t>Section 6 of the Safety Data Sheet provides the information required for keeping both staff / students and the environment safe when dealing with a spillage. It covers information on:</w:t>
      </w:r>
    </w:p>
    <w:p w:rsidR="00CF575E" w:rsidRDefault="00CF575E" w:rsidP="00CF575E">
      <w:pPr>
        <w:pStyle w:val="ListParagraph"/>
        <w:numPr>
          <w:ilvl w:val="0"/>
          <w:numId w:val="17"/>
        </w:numPr>
        <w:spacing w:line="276" w:lineRule="auto"/>
        <w:rPr>
          <w:rFonts w:ascii="Arial" w:hAnsi="Arial" w:cs="Arial"/>
          <w:sz w:val="22"/>
          <w:szCs w:val="22"/>
        </w:rPr>
      </w:pPr>
      <w:r>
        <w:rPr>
          <w:rFonts w:ascii="Arial" w:hAnsi="Arial" w:cs="Arial"/>
          <w:sz w:val="22"/>
          <w:szCs w:val="22"/>
        </w:rPr>
        <w:t xml:space="preserve">Personal precautions, protective </w:t>
      </w:r>
      <w:proofErr w:type="gramStart"/>
      <w:r>
        <w:rPr>
          <w:rFonts w:ascii="Arial" w:hAnsi="Arial" w:cs="Arial"/>
          <w:sz w:val="22"/>
          <w:szCs w:val="22"/>
        </w:rPr>
        <w:t>equipment</w:t>
      </w:r>
      <w:proofErr w:type="gramEnd"/>
      <w:r>
        <w:rPr>
          <w:rFonts w:ascii="Arial" w:hAnsi="Arial" w:cs="Arial"/>
          <w:sz w:val="22"/>
          <w:szCs w:val="22"/>
        </w:rPr>
        <w:t xml:space="preserve"> and emergency procedures;</w:t>
      </w:r>
    </w:p>
    <w:p w:rsidR="00CF575E" w:rsidRDefault="00CF575E" w:rsidP="00CF575E">
      <w:pPr>
        <w:pStyle w:val="ListParagraph"/>
        <w:numPr>
          <w:ilvl w:val="0"/>
          <w:numId w:val="17"/>
        </w:numPr>
        <w:spacing w:line="276" w:lineRule="auto"/>
        <w:rPr>
          <w:rFonts w:ascii="Arial" w:hAnsi="Arial" w:cs="Arial"/>
          <w:sz w:val="22"/>
          <w:szCs w:val="22"/>
        </w:rPr>
      </w:pPr>
      <w:r>
        <w:rPr>
          <w:rFonts w:ascii="Arial" w:hAnsi="Arial" w:cs="Arial"/>
          <w:sz w:val="22"/>
          <w:szCs w:val="22"/>
        </w:rPr>
        <w:t>Environmental precautions;</w:t>
      </w:r>
    </w:p>
    <w:p w:rsidR="00CF575E" w:rsidRPr="00CF575E" w:rsidRDefault="00CF575E" w:rsidP="002B28F9">
      <w:pPr>
        <w:pStyle w:val="ListParagraph"/>
        <w:numPr>
          <w:ilvl w:val="0"/>
          <w:numId w:val="17"/>
        </w:numPr>
        <w:spacing w:line="276" w:lineRule="auto"/>
        <w:rPr>
          <w:rFonts w:ascii="Arial" w:hAnsi="Arial" w:cs="Arial"/>
          <w:sz w:val="22"/>
          <w:szCs w:val="22"/>
        </w:rPr>
      </w:pPr>
      <w:r>
        <w:rPr>
          <w:rFonts w:ascii="Arial" w:hAnsi="Arial" w:cs="Arial"/>
          <w:sz w:val="22"/>
          <w:szCs w:val="22"/>
        </w:rPr>
        <w:t>Methods and materials for containment and clean up.</w:t>
      </w:r>
    </w:p>
    <w:p w:rsidR="00CF575E" w:rsidRPr="00CF575E" w:rsidRDefault="00CF575E" w:rsidP="002B28F9">
      <w:pPr>
        <w:spacing w:line="276" w:lineRule="auto"/>
        <w:rPr>
          <w:rFonts w:ascii="Arial" w:hAnsi="Arial" w:cs="Arial"/>
          <w:sz w:val="22"/>
          <w:szCs w:val="22"/>
        </w:rPr>
      </w:pPr>
    </w:p>
    <w:p w:rsidR="00176019" w:rsidRPr="006339CF" w:rsidRDefault="00176019" w:rsidP="00AC63D0">
      <w:pPr>
        <w:spacing w:line="276" w:lineRule="auto"/>
        <w:jc w:val="both"/>
        <w:rPr>
          <w:rFonts w:ascii="Arial" w:hAnsi="Arial" w:cs="Arial"/>
          <w:sz w:val="22"/>
          <w:szCs w:val="22"/>
        </w:rPr>
      </w:pPr>
      <w:r w:rsidRPr="006339CF">
        <w:rPr>
          <w:rFonts w:ascii="Arial" w:hAnsi="Arial" w:cs="Arial"/>
          <w:sz w:val="22"/>
          <w:szCs w:val="22"/>
        </w:rPr>
        <w:t xml:space="preserve">If you are cleaning up a small chemical spill, ensure that you are familiar with the hazards associated with the materials spilled, have adequate ventilation (open windows, chemical fume hood on) and proper personal protective equipment (gloves, goggles, laboratory coat, respirator) where necessary. </w:t>
      </w:r>
      <w:r>
        <w:rPr>
          <w:rFonts w:ascii="Arial" w:hAnsi="Arial" w:cs="Arial"/>
          <w:sz w:val="22"/>
          <w:szCs w:val="22"/>
        </w:rPr>
        <w:t>C</w:t>
      </w:r>
      <w:r w:rsidRPr="006339CF">
        <w:rPr>
          <w:rFonts w:ascii="Arial" w:hAnsi="Arial" w:cs="Arial"/>
          <w:sz w:val="22"/>
          <w:szCs w:val="22"/>
        </w:rPr>
        <w:t xml:space="preserve">onsider all residual chemical and clean up materials as hazardous waste. Place these materials in sealed containers or plastic bags, </w:t>
      </w:r>
      <w:proofErr w:type="gramStart"/>
      <w:r w:rsidRPr="006339CF">
        <w:rPr>
          <w:rFonts w:ascii="Arial" w:hAnsi="Arial" w:cs="Arial"/>
          <w:sz w:val="22"/>
          <w:szCs w:val="22"/>
        </w:rPr>
        <w:t>label</w:t>
      </w:r>
      <w:proofErr w:type="gramEnd"/>
      <w:r w:rsidRPr="006339CF">
        <w:rPr>
          <w:rFonts w:ascii="Arial" w:hAnsi="Arial" w:cs="Arial"/>
          <w:sz w:val="22"/>
          <w:szCs w:val="22"/>
        </w:rPr>
        <w:t xml:space="preserve"> and store in a fume hood. Contact the </w:t>
      </w:r>
      <w:r w:rsidR="00CF575E">
        <w:rPr>
          <w:rFonts w:ascii="Arial" w:hAnsi="Arial" w:cs="Arial"/>
          <w:sz w:val="22"/>
          <w:szCs w:val="22"/>
        </w:rPr>
        <w:t>University Safety Service for</w:t>
      </w:r>
      <w:r w:rsidRPr="006339CF">
        <w:rPr>
          <w:rFonts w:ascii="Arial" w:hAnsi="Arial" w:cs="Arial"/>
          <w:sz w:val="22"/>
          <w:szCs w:val="22"/>
        </w:rPr>
        <w:t xml:space="preserve"> disposal instructions and pick up.</w:t>
      </w:r>
    </w:p>
    <w:p w:rsidR="00FE3D17" w:rsidRDefault="00FE3D17" w:rsidP="002B28F9">
      <w:pPr>
        <w:spacing w:line="276" w:lineRule="auto"/>
        <w:rPr>
          <w:rFonts w:ascii="Arial" w:hAnsi="Arial" w:cs="Arial"/>
          <w:b/>
          <w:sz w:val="22"/>
          <w:szCs w:val="22"/>
        </w:rPr>
      </w:pPr>
    </w:p>
    <w:p w:rsidR="00FE3D17" w:rsidRDefault="00FE3D17" w:rsidP="002B28F9">
      <w:pPr>
        <w:spacing w:line="276" w:lineRule="auto"/>
        <w:rPr>
          <w:rFonts w:ascii="Arial" w:hAnsi="Arial" w:cs="Arial"/>
          <w:b/>
          <w:i/>
          <w:sz w:val="22"/>
          <w:szCs w:val="22"/>
        </w:rPr>
      </w:pPr>
      <w:r w:rsidRPr="00B16153">
        <w:rPr>
          <w:rFonts w:ascii="Arial" w:hAnsi="Arial" w:cs="Arial"/>
          <w:b/>
          <w:i/>
          <w:sz w:val="22"/>
          <w:szCs w:val="22"/>
        </w:rPr>
        <w:t>Fire</w:t>
      </w:r>
      <w:r w:rsidR="00B16153" w:rsidRPr="00B16153">
        <w:rPr>
          <w:rFonts w:ascii="Arial" w:hAnsi="Arial" w:cs="Arial"/>
          <w:b/>
          <w:i/>
          <w:sz w:val="22"/>
          <w:szCs w:val="22"/>
        </w:rPr>
        <w:t>:</w:t>
      </w:r>
    </w:p>
    <w:p w:rsidR="002F0A5B" w:rsidRPr="002F0A5B" w:rsidRDefault="00B976F7" w:rsidP="002B28F9">
      <w:pPr>
        <w:spacing w:line="276" w:lineRule="auto"/>
        <w:rPr>
          <w:rFonts w:ascii="Arial" w:hAnsi="Arial" w:cs="Arial"/>
          <w:sz w:val="22"/>
          <w:szCs w:val="22"/>
        </w:rPr>
      </w:pPr>
      <w:r>
        <w:rPr>
          <w:rFonts w:ascii="Arial" w:hAnsi="Arial" w:cs="Arial"/>
          <w:sz w:val="22"/>
          <w:szCs w:val="22"/>
        </w:rPr>
        <w:t xml:space="preserve">Section 5 of the Safety Data Sheet provides information on the most suitable extinguishing media to use on a fire </w:t>
      </w:r>
      <w:proofErr w:type="gramStart"/>
      <w:r>
        <w:rPr>
          <w:rFonts w:ascii="Arial" w:hAnsi="Arial" w:cs="Arial"/>
          <w:sz w:val="22"/>
          <w:szCs w:val="22"/>
        </w:rPr>
        <w:t>and also</w:t>
      </w:r>
      <w:proofErr w:type="gramEnd"/>
      <w:r>
        <w:rPr>
          <w:rFonts w:ascii="Arial" w:hAnsi="Arial" w:cs="Arial"/>
          <w:sz w:val="22"/>
          <w:szCs w:val="22"/>
        </w:rPr>
        <w:t xml:space="preserve"> highlights if there are any special hazards arising from the substances.</w:t>
      </w:r>
    </w:p>
    <w:p w:rsidR="00FE3D17" w:rsidRDefault="00FE3D17" w:rsidP="002B28F9">
      <w:pPr>
        <w:spacing w:line="276" w:lineRule="auto"/>
        <w:rPr>
          <w:rFonts w:ascii="Arial" w:hAnsi="Arial" w:cs="Arial"/>
          <w:b/>
          <w:sz w:val="22"/>
          <w:szCs w:val="22"/>
        </w:rPr>
      </w:pPr>
    </w:p>
    <w:p w:rsidR="002B28F9" w:rsidRDefault="002B28F9" w:rsidP="002B28F9">
      <w:pPr>
        <w:spacing w:line="276" w:lineRule="auto"/>
        <w:rPr>
          <w:rFonts w:ascii="Arial" w:hAnsi="Arial" w:cs="Arial"/>
          <w:b/>
          <w:sz w:val="22"/>
          <w:szCs w:val="22"/>
        </w:rPr>
      </w:pPr>
      <w:r>
        <w:rPr>
          <w:rFonts w:ascii="Arial" w:hAnsi="Arial" w:cs="Arial"/>
          <w:b/>
          <w:sz w:val="22"/>
          <w:szCs w:val="22"/>
        </w:rPr>
        <w:t>Section 6: Contacts</w:t>
      </w:r>
    </w:p>
    <w:p w:rsidR="00DC05DF" w:rsidRDefault="00DC05DF" w:rsidP="002B28F9">
      <w:pPr>
        <w:spacing w:line="276" w:lineRule="auto"/>
        <w:rPr>
          <w:rFonts w:ascii="Arial" w:hAnsi="Arial" w:cs="Arial"/>
          <w:b/>
          <w:sz w:val="22"/>
          <w:szCs w:val="22"/>
        </w:rPr>
      </w:pPr>
    </w:p>
    <w:p w:rsidR="00DC05DF" w:rsidRPr="00B16153" w:rsidRDefault="00DC05DF" w:rsidP="00DC05DF">
      <w:pPr>
        <w:rPr>
          <w:rFonts w:ascii="Arial" w:hAnsi="Arial" w:cs="Arial"/>
          <w:b/>
          <w:i/>
          <w:sz w:val="22"/>
          <w:szCs w:val="22"/>
        </w:rPr>
      </w:pPr>
      <w:r w:rsidRPr="00B16153">
        <w:rPr>
          <w:rFonts w:ascii="Arial" w:hAnsi="Arial" w:cs="Arial"/>
          <w:b/>
          <w:i/>
          <w:sz w:val="22"/>
          <w:szCs w:val="22"/>
        </w:rPr>
        <w:t>Contact in the event of an emergency:</w:t>
      </w:r>
    </w:p>
    <w:p w:rsidR="00DC05DF" w:rsidRDefault="00B16153" w:rsidP="00B16153">
      <w:pPr>
        <w:spacing w:line="276" w:lineRule="auto"/>
        <w:rPr>
          <w:rFonts w:ascii="Arial" w:hAnsi="Arial" w:cs="Arial"/>
          <w:sz w:val="22"/>
          <w:szCs w:val="22"/>
        </w:rPr>
      </w:pPr>
      <w:r>
        <w:rPr>
          <w:rFonts w:ascii="Arial" w:hAnsi="Arial" w:cs="Arial"/>
          <w:sz w:val="22"/>
          <w:szCs w:val="22"/>
        </w:rPr>
        <w:t xml:space="preserve">In the event of an emergency, the Project Supervisor / Line Manager and the COSHH Supervisor should be contacted. Their details should be recorded in this section along with </w:t>
      </w:r>
      <w:r>
        <w:rPr>
          <w:rFonts w:ascii="Arial" w:hAnsi="Arial" w:cs="Arial"/>
          <w:sz w:val="22"/>
          <w:szCs w:val="22"/>
        </w:rPr>
        <w:lastRenderedPageBreak/>
        <w:t>any other relevant contact details e.g. School Safety / Biological Safety Officer, University Chemical Safety / Biological Safety Officer.</w:t>
      </w:r>
    </w:p>
    <w:p w:rsidR="00B16153" w:rsidRDefault="00B16153" w:rsidP="00B16153">
      <w:pPr>
        <w:spacing w:line="276" w:lineRule="auto"/>
        <w:rPr>
          <w:rFonts w:ascii="Arial" w:hAnsi="Arial" w:cs="Arial"/>
          <w:b/>
          <w:sz w:val="22"/>
          <w:szCs w:val="22"/>
        </w:rPr>
      </w:pPr>
    </w:p>
    <w:p w:rsidR="00DC05DF" w:rsidRPr="00B16153" w:rsidRDefault="00DC05DF" w:rsidP="00DC05DF">
      <w:pPr>
        <w:rPr>
          <w:rFonts w:ascii="Arial" w:hAnsi="Arial" w:cs="Arial"/>
          <w:b/>
          <w:i/>
          <w:sz w:val="22"/>
          <w:szCs w:val="22"/>
        </w:rPr>
      </w:pPr>
      <w:r w:rsidRPr="00B16153">
        <w:rPr>
          <w:rFonts w:ascii="Arial" w:hAnsi="Arial" w:cs="Arial"/>
          <w:b/>
          <w:i/>
          <w:sz w:val="22"/>
          <w:szCs w:val="22"/>
        </w:rPr>
        <w:t>Out of hours contact:</w:t>
      </w:r>
    </w:p>
    <w:p w:rsidR="00DC05DF" w:rsidRDefault="00B16153" w:rsidP="002B28F9">
      <w:pPr>
        <w:spacing w:line="276" w:lineRule="auto"/>
        <w:rPr>
          <w:rFonts w:ascii="Arial" w:hAnsi="Arial" w:cs="Arial"/>
          <w:sz w:val="22"/>
          <w:szCs w:val="22"/>
        </w:rPr>
      </w:pPr>
      <w:r>
        <w:rPr>
          <w:rFonts w:ascii="Arial" w:hAnsi="Arial" w:cs="Arial"/>
          <w:sz w:val="22"/>
          <w:szCs w:val="22"/>
        </w:rPr>
        <w:t>This section should contain the contact details for the responsible person ‘out of hours’.</w:t>
      </w:r>
    </w:p>
    <w:p w:rsidR="00B16153" w:rsidRPr="00B16153" w:rsidRDefault="00B16153" w:rsidP="002B28F9">
      <w:pPr>
        <w:spacing w:line="276" w:lineRule="auto"/>
        <w:rPr>
          <w:rFonts w:ascii="Arial" w:hAnsi="Arial" w:cs="Arial"/>
          <w:sz w:val="22"/>
          <w:szCs w:val="22"/>
        </w:rPr>
      </w:pPr>
    </w:p>
    <w:p w:rsidR="002B28F9" w:rsidRPr="002C0A66" w:rsidRDefault="002B28F9" w:rsidP="002C0A66">
      <w:pPr>
        <w:spacing w:line="276" w:lineRule="auto"/>
        <w:rPr>
          <w:rFonts w:ascii="Arial" w:hAnsi="Arial" w:cs="Arial"/>
          <w:b/>
          <w:sz w:val="22"/>
          <w:szCs w:val="22"/>
        </w:rPr>
      </w:pPr>
      <w:r>
        <w:rPr>
          <w:rFonts w:ascii="Arial" w:hAnsi="Arial" w:cs="Arial"/>
          <w:b/>
          <w:sz w:val="22"/>
          <w:szCs w:val="22"/>
        </w:rPr>
        <w:t>Section 7: Approval</w:t>
      </w:r>
    </w:p>
    <w:p w:rsidR="00624779" w:rsidRDefault="00075332" w:rsidP="00921A99">
      <w:pPr>
        <w:spacing w:line="276" w:lineRule="auto"/>
        <w:rPr>
          <w:rFonts w:ascii="Arial" w:hAnsi="Arial" w:cs="Arial"/>
          <w:sz w:val="22"/>
          <w:szCs w:val="22"/>
        </w:rPr>
      </w:pPr>
      <w:r>
        <w:rPr>
          <w:rFonts w:ascii="Arial" w:hAnsi="Arial" w:cs="Arial"/>
          <w:sz w:val="22"/>
          <w:szCs w:val="22"/>
        </w:rPr>
        <w:t>Although the worker may complete the risk assessment, it is the duty of the Project Supervisor / Line Manager to ensure that risk assessments are carried out for all processes / procedures / experiments (under his / her control) which involve substances hazardous to health</w:t>
      </w:r>
      <w:r w:rsidR="00624779">
        <w:rPr>
          <w:rFonts w:ascii="Arial" w:hAnsi="Arial" w:cs="Arial"/>
          <w:sz w:val="22"/>
          <w:szCs w:val="22"/>
        </w:rPr>
        <w:t>.</w:t>
      </w:r>
    </w:p>
    <w:p w:rsidR="00624779" w:rsidRDefault="00624779" w:rsidP="00921A99">
      <w:pPr>
        <w:spacing w:line="276" w:lineRule="auto"/>
        <w:rPr>
          <w:rFonts w:ascii="Arial" w:hAnsi="Arial" w:cs="Arial"/>
          <w:sz w:val="22"/>
          <w:szCs w:val="22"/>
        </w:rPr>
      </w:pPr>
    </w:p>
    <w:p w:rsidR="000820A7" w:rsidRDefault="00921A99" w:rsidP="00921A99">
      <w:pPr>
        <w:spacing w:line="276" w:lineRule="auto"/>
        <w:rPr>
          <w:rFonts w:ascii="Arial" w:hAnsi="Arial" w:cs="Arial"/>
          <w:sz w:val="22"/>
          <w:szCs w:val="22"/>
        </w:rPr>
      </w:pPr>
      <w:r>
        <w:rPr>
          <w:rFonts w:ascii="Arial" w:hAnsi="Arial" w:cs="Arial"/>
          <w:sz w:val="22"/>
          <w:szCs w:val="22"/>
        </w:rPr>
        <w:t>It is the duty of the COSHH Supervisor to ensure that the risk assessment is complete and that the precautionary measures to be taken are adequate to control the risk.</w:t>
      </w:r>
      <w:r w:rsidR="00075332">
        <w:rPr>
          <w:rFonts w:ascii="Arial" w:hAnsi="Arial" w:cs="Arial"/>
          <w:sz w:val="22"/>
          <w:szCs w:val="22"/>
        </w:rPr>
        <w:t xml:space="preserve"> </w:t>
      </w:r>
    </w:p>
    <w:p w:rsidR="00921A99" w:rsidRDefault="00921A99" w:rsidP="00921A99">
      <w:pPr>
        <w:spacing w:line="276" w:lineRule="auto"/>
        <w:rPr>
          <w:rFonts w:ascii="Arial" w:hAnsi="Arial" w:cs="Arial"/>
          <w:sz w:val="22"/>
          <w:szCs w:val="22"/>
        </w:rPr>
      </w:pPr>
    </w:p>
    <w:p w:rsidR="00921A99" w:rsidRDefault="00921A99" w:rsidP="00921A99">
      <w:pPr>
        <w:spacing w:line="276" w:lineRule="auto"/>
        <w:rPr>
          <w:rFonts w:ascii="Arial" w:hAnsi="Arial" w:cs="Arial"/>
          <w:sz w:val="22"/>
          <w:szCs w:val="22"/>
        </w:rPr>
      </w:pPr>
      <w:r>
        <w:rPr>
          <w:rFonts w:ascii="Arial" w:hAnsi="Arial" w:cs="Arial"/>
          <w:sz w:val="22"/>
          <w:szCs w:val="22"/>
        </w:rPr>
        <w:t>The Assessor, Project Supervisor and COSHH Supervisor should sign and date all COSHH Assessments.</w:t>
      </w:r>
    </w:p>
    <w:p w:rsidR="00921A99" w:rsidRDefault="00921A99" w:rsidP="00921A99">
      <w:pPr>
        <w:spacing w:line="276" w:lineRule="auto"/>
        <w:rPr>
          <w:rFonts w:ascii="Arial" w:hAnsi="Arial" w:cs="Arial"/>
          <w:sz w:val="22"/>
          <w:szCs w:val="22"/>
        </w:rPr>
      </w:pPr>
    </w:p>
    <w:p w:rsidR="00921A99" w:rsidRDefault="00921A99" w:rsidP="00921A99">
      <w:pPr>
        <w:spacing w:line="276" w:lineRule="auto"/>
        <w:rPr>
          <w:rFonts w:ascii="Arial" w:hAnsi="Arial" w:cs="Arial"/>
          <w:sz w:val="22"/>
          <w:szCs w:val="22"/>
        </w:rPr>
      </w:pPr>
      <w:r>
        <w:rPr>
          <w:rFonts w:ascii="Arial" w:hAnsi="Arial" w:cs="Arial"/>
          <w:sz w:val="22"/>
          <w:szCs w:val="22"/>
        </w:rPr>
        <w:t>The COSHH risk assessment should be reviewed at a frequency of not more than 3 years for low risk, and annually for high risk. The assessment should be reviewed immediately when there is evidence to suggest it is no longer valid. For example:</w:t>
      </w:r>
    </w:p>
    <w:p w:rsidR="00921A99" w:rsidRDefault="00921A99" w:rsidP="00921A99">
      <w:pPr>
        <w:pStyle w:val="ListParagraph"/>
        <w:numPr>
          <w:ilvl w:val="0"/>
          <w:numId w:val="12"/>
        </w:numPr>
        <w:spacing w:line="276" w:lineRule="auto"/>
        <w:rPr>
          <w:rFonts w:ascii="Arial" w:hAnsi="Arial" w:cs="Arial"/>
          <w:sz w:val="22"/>
          <w:szCs w:val="22"/>
        </w:rPr>
      </w:pPr>
      <w:r>
        <w:rPr>
          <w:rFonts w:ascii="Arial" w:hAnsi="Arial" w:cs="Arial"/>
          <w:sz w:val="22"/>
          <w:szCs w:val="22"/>
        </w:rPr>
        <w:t>A change in the substances used, including the introduction of a substitute substance;</w:t>
      </w:r>
    </w:p>
    <w:p w:rsidR="00921A99" w:rsidRDefault="00921A99" w:rsidP="00921A99">
      <w:pPr>
        <w:pStyle w:val="ListParagraph"/>
        <w:numPr>
          <w:ilvl w:val="0"/>
          <w:numId w:val="12"/>
        </w:numPr>
        <w:spacing w:line="276" w:lineRule="auto"/>
        <w:rPr>
          <w:rFonts w:ascii="Arial" w:hAnsi="Arial" w:cs="Arial"/>
          <w:sz w:val="22"/>
          <w:szCs w:val="22"/>
        </w:rPr>
      </w:pPr>
      <w:r>
        <w:rPr>
          <w:rFonts w:ascii="Arial" w:hAnsi="Arial" w:cs="Arial"/>
          <w:sz w:val="22"/>
          <w:szCs w:val="22"/>
        </w:rPr>
        <w:t>A modification made to engineering controls;</w:t>
      </w:r>
    </w:p>
    <w:p w:rsidR="00921A99" w:rsidRDefault="00921A99" w:rsidP="00921A99">
      <w:pPr>
        <w:pStyle w:val="ListParagraph"/>
        <w:numPr>
          <w:ilvl w:val="0"/>
          <w:numId w:val="12"/>
        </w:numPr>
        <w:spacing w:line="276" w:lineRule="auto"/>
        <w:rPr>
          <w:rFonts w:ascii="Arial" w:hAnsi="Arial" w:cs="Arial"/>
          <w:sz w:val="22"/>
          <w:szCs w:val="22"/>
        </w:rPr>
      </w:pPr>
      <w:r>
        <w:rPr>
          <w:rFonts w:ascii="Arial" w:hAnsi="Arial" w:cs="Arial"/>
          <w:sz w:val="22"/>
          <w:szCs w:val="22"/>
        </w:rPr>
        <w:t>A change to the process or method of work;</w:t>
      </w:r>
    </w:p>
    <w:p w:rsidR="00B976F7" w:rsidRPr="00B976F7" w:rsidRDefault="00921A99" w:rsidP="00B976F7">
      <w:pPr>
        <w:pStyle w:val="ListParagraph"/>
        <w:numPr>
          <w:ilvl w:val="0"/>
          <w:numId w:val="12"/>
        </w:numPr>
        <w:spacing w:line="276" w:lineRule="auto"/>
        <w:rPr>
          <w:rFonts w:ascii="Arial" w:hAnsi="Arial" w:cs="Arial"/>
          <w:sz w:val="22"/>
          <w:szCs w:val="22"/>
        </w:rPr>
        <w:sectPr w:rsidR="00B976F7" w:rsidRPr="00B976F7" w:rsidSect="001E2843">
          <w:headerReference w:type="default" r:id="rId8"/>
          <w:footerReference w:type="default" r:id="rId9"/>
          <w:pgSz w:w="11906" w:h="16838"/>
          <w:pgMar w:top="1440" w:right="1440" w:bottom="1440" w:left="1440" w:header="227" w:footer="708" w:gutter="0"/>
          <w:cols w:space="708"/>
          <w:docGrid w:linePitch="360"/>
        </w:sectPr>
      </w:pPr>
      <w:r>
        <w:rPr>
          <w:rFonts w:ascii="Arial" w:hAnsi="Arial" w:cs="Arial"/>
          <w:sz w:val="22"/>
          <w:szCs w:val="22"/>
        </w:rPr>
        <w:t>Complaints from workers about defects in the control systems.</w:t>
      </w:r>
    </w:p>
    <w:p w:rsidR="00567DFC" w:rsidRDefault="00567DFC" w:rsidP="00BC67B7">
      <w:pPr>
        <w:tabs>
          <w:tab w:val="left" w:pos="5850"/>
        </w:tabs>
        <w:rPr>
          <w:rFonts w:ascii="Arial" w:hAnsi="Arial" w:cs="Arial"/>
          <w:sz w:val="22"/>
          <w:szCs w:val="22"/>
        </w:rPr>
      </w:pPr>
    </w:p>
    <w:p w:rsidR="00567DFC" w:rsidRDefault="00567DFC" w:rsidP="00BC67B7">
      <w:pPr>
        <w:tabs>
          <w:tab w:val="left" w:pos="5850"/>
        </w:tabs>
        <w:rPr>
          <w:rFonts w:ascii="Arial" w:hAnsi="Arial" w:cs="Arial"/>
          <w:sz w:val="22"/>
          <w:szCs w:val="22"/>
        </w:rPr>
      </w:pPr>
      <w:r>
        <w:rPr>
          <w:rFonts w:ascii="Arial" w:hAnsi="Arial" w:cs="Arial"/>
          <w:sz w:val="22"/>
          <w:szCs w:val="22"/>
        </w:rPr>
        <w:t>Appendix 1 – Hazard and Precautionary Statements</w:t>
      </w:r>
    </w:p>
    <w:p w:rsidR="00567DFC" w:rsidRDefault="00567DFC" w:rsidP="00BC67B7">
      <w:pPr>
        <w:tabs>
          <w:tab w:val="left" w:pos="5850"/>
        </w:tabs>
        <w:rPr>
          <w:rFonts w:ascii="Arial" w:hAnsi="Arial" w:cs="Arial"/>
          <w:sz w:val="22"/>
          <w:szCs w:val="22"/>
        </w:rPr>
      </w:pPr>
    </w:p>
    <w:p w:rsidR="00567DFC" w:rsidRPr="00413087" w:rsidRDefault="00567DFC" w:rsidP="00567DFC">
      <w:pPr>
        <w:jc w:val="center"/>
        <w:rPr>
          <w:rFonts w:ascii="Arial" w:hAnsi="Arial" w:cs="Arial"/>
          <w:b/>
          <w:sz w:val="22"/>
          <w:szCs w:val="22"/>
        </w:rPr>
      </w:pPr>
      <w:r w:rsidRPr="00413087">
        <w:rPr>
          <w:rFonts w:ascii="Arial" w:hAnsi="Arial" w:cs="Arial"/>
          <w:b/>
          <w:sz w:val="22"/>
          <w:szCs w:val="22"/>
        </w:rPr>
        <w:t>Appendix 1 – GHS Hazard Statements</w:t>
      </w:r>
    </w:p>
    <w:p w:rsidR="00567DFC" w:rsidRPr="00413087" w:rsidRDefault="00567DFC" w:rsidP="00567DFC">
      <w:pPr>
        <w:rPr>
          <w:rFonts w:ascii="Arial" w:hAnsi="Arial" w:cs="Arial"/>
          <w:sz w:val="22"/>
          <w:szCs w:val="22"/>
        </w:rPr>
      </w:pPr>
    </w:p>
    <w:p w:rsidR="00567DFC" w:rsidRPr="00413087" w:rsidRDefault="00567DFC" w:rsidP="00567DFC">
      <w:pPr>
        <w:rPr>
          <w:rFonts w:ascii="Arial" w:hAnsi="Arial" w:cs="Arial"/>
          <w:b/>
          <w:sz w:val="22"/>
          <w:szCs w:val="22"/>
        </w:rPr>
      </w:pPr>
      <w:r w:rsidRPr="00413087">
        <w:rPr>
          <w:rFonts w:ascii="Arial" w:hAnsi="Arial" w:cs="Arial"/>
          <w:b/>
          <w:sz w:val="22"/>
          <w:szCs w:val="22"/>
        </w:rPr>
        <w:t>GHS Physical Hazard Statements</w:t>
      </w:r>
    </w:p>
    <w:p w:rsidR="00567DFC" w:rsidRPr="00413087" w:rsidRDefault="00567DFC" w:rsidP="00567DF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0"/>
      </w:tblGrid>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Code</w:t>
            </w:r>
          </w:p>
        </w:tc>
        <w:tc>
          <w:tcPr>
            <w:tcW w:w="771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Statement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Unstable, explosive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Explosive, mass explosion hazard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Explosive, severe projection hazard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 xml:space="preserve">Explosive, fire, </w:t>
            </w:r>
            <w:proofErr w:type="gramStart"/>
            <w:r w:rsidRPr="00A40F81">
              <w:rPr>
                <w:rFonts w:ascii="Arial" w:hAnsi="Arial" w:cs="Arial"/>
                <w:sz w:val="22"/>
                <w:szCs w:val="22"/>
              </w:rPr>
              <w:t>blast</w:t>
            </w:r>
            <w:proofErr w:type="gramEnd"/>
            <w:r w:rsidRPr="00A40F81">
              <w:rPr>
                <w:rFonts w:ascii="Arial" w:hAnsi="Arial" w:cs="Arial"/>
                <w:sz w:val="22"/>
                <w:szCs w:val="22"/>
              </w:rPr>
              <w:t xml:space="preserve"> or projection hazard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H204</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Fire or projection hazard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H205</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mass explode in fire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Extremely flammable gas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Flammable gas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Extremely flammable aerosol</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Flammable aerosol</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H224</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Extremely flammable liquid and vapour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H225</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Highly flammable liquid and vapour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H226</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Flammable liquid and vapour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H227</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Combustible liquid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H228</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Flammable solid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H240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Heating may cause explosion</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H241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Heating may cause a fire or explosion</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H242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Heating may cause a fire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H250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Catches fire spontaneously if exposed to air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H251</w:t>
            </w:r>
          </w:p>
        </w:tc>
        <w:tc>
          <w:tcPr>
            <w:tcW w:w="7716" w:type="dxa"/>
            <w:shd w:val="clear" w:color="auto" w:fill="auto"/>
            <w:vAlign w:val="center"/>
          </w:tcPr>
          <w:p w:rsidR="00567DFC" w:rsidRPr="00A40F81" w:rsidRDefault="00567DFC" w:rsidP="00567DFC">
            <w:pPr>
              <w:rPr>
                <w:rFonts w:ascii="Arial" w:hAnsi="Arial" w:cs="Arial"/>
                <w:sz w:val="22"/>
                <w:szCs w:val="22"/>
              </w:rPr>
            </w:pPr>
            <w:proofErr w:type="spellStart"/>
            <w:proofErr w:type="gramStart"/>
            <w:r w:rsidRPr="00A40F81">
              <w:rPr>
                <w:rFonts w:ascii="Arial" w:hAnsi="Arial" w:cs="Arial"/>
                <w:sz w:val="22"/>
                <w:szCs w:val="22"/>
              </w:rPr>
              <w:t>Self heating</w:t>
            </w:r>
            <w:proofErr w:type="spellEnd"/>
            <w:r w:rsidRPr="00A40F81">
              <w:rPr>
                <w:rFonts w:ascii="Arial" w:hAnsi="Arial" w:cs="Arial"/>
                <w:sz w:val="22"/>
                <w:szCs w:val="22"/>
              </w:rPr>
              <w:t>,</w:t>
            </w:r>
            <w:proofErr w:type="gramEnd"/>
            <w:r w:rsidRPr="00A40F81">
              <w:rPr>
                <w:rFonts w:ascii="Arial" w:hAnsi="Arial" w:cs="Arial"/>
                <w:sz w:val="22"/>
                <w:szCs w:val="22"/>
              </w:rPr>
              <w:t xml:space="preserve"> may catch fire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H252</w:t>
            </w:r>
          </w:p>
        </w:tc>
        <w:tc>
          <w:tcPr>
            <w:tcW w:w="7716" w:type="dxa"/>
            <w:shd w:val="clear" w:color="auto" w:fill="auto"/>
            <w:vAlign w:val="center"/>
          </w:tcPr>
          <w:p w:rsidR="00567DFC" w:rsidRPr="00A40F81" w:rsidRDefault="00567DFC" w:rsidP="00567DFC">
            <w:pPr>
              <w:rPr>
                <w:rFonts w:ascii="Arial" w:hAnsi="Arial" w:cs="Arial"/>
                <w:sz w:val="22"/>
                <w:szCs w:val="22"/>
              </w:rPr>
            </w:pPr>
            <w:proofErr w:type="spellStart"/>
            <w:r w:rsidRPr="00A40F81">
              <w:rPr>
                <w:rFonts w:ascii="Arial" w:hAnsi="Arial" w:cs="Arial"/>
                <w:sz w:val="22"/>
                <w:szCs w:val="22"/>
              </w:rPr>
              <w:t>Self heating</w:t>
            </w:r>
            <w:proofErr w:type="spellEnd"/>
            <w:r w:rsidRPr="00A40F81">
              <w:rPr>
                <w:rFonts w:ascii="Arial" w:hAnsi="Arial" w:cs="Arial"/>
                <w:sz w:val="22"/>
                <w:szCs w:val="22"/>
              </w:rPr>
              <w:t xml:space="preserve"> in large quantities, may catch fire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H260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In contact with water releases flammable gases which may ignite spontaneously</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H261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In contact with water, releases flammable gas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H270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or intensify fire; oxidiser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H271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fire or explosion; strong oxidiser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H272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intensify fire; oxidiser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H280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Contains gas under pressure; may explode if heated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H281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Contains refrigerated gas; may cause cryogenic burns or injury</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H290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corrosive to metals</w:t>
            </w:r>
          </w:p>
        </w:tc>
      </w:tr>
    </w:tbl>
    <w:p w:rsidR="00567DFC" w:rsidRPr="00413087" w:rsidRDefault="00567DFC" w:rsidP="00567DFC">
      <w:pPr>
        <w:pStyle w:val="NoSpacing"/>
        <w:rPr>
          <w:rFonts w:ascii="Arial" w:hAnsi="Arial" w:cs="Arial"/>
        </w:rPr>
      </w:pPr>
    </w:p>
    <w:p w:rsidR="00B976F7" w:rsidRDefault="00B976F7" w:rsidP="00567DFC">
      <w:pPr>
        <w:pStyle w:val="NoSpacing"/>
        <w:rPr>
          <w:rFonts w:ascii="Arial" w:hAnsi="Arial" w:cs="Arial"/>
          <w:b/>
        </w:rPr>
      </w:pPr>
    </w:p>
    <w:p w:rsidR="00B976F7" w:rsidRDefault="00B976F7" w:rsidP="00567DFC">
      <w:pPr>
        <w:pStyle w:val="NoSpacing"/>
        <w:rPr>
          <w:rFonts w:ascii="Arial" w:hAnsi="Arial" w:cs="Arial"/>
          <w:b/>
        </w:rPr>
      </w:pPr>
    </w:p>
    <w:p w:rsidR="00B976F7" w:rsidRDefault="00B976F7" w:rsidP="00567DFC">
      <w:pPr>
        <w:pStyle w:val="NoSpacing"/>
        <w:rPr>
          <w:rFonts w:ascii="Arial" w:hAnsi="Arial" w:cs="Arial"/>
          <w:b/>
        </w:rPr>
      </w:pPr>
    </w:p>
    <w:p w:rsidR="00567DFC" w:rsidRPr="00413087" w:rsidRDefault="00567DFC" w:rsidP="00567DFC">
      <w:pPr>
        <w:pStyle w:val="NoSpacing"/>
        <w:rPr>
          <w:rFonts w:ascii="Arial" w:hAnsi="Arial" w:cs="Arial"/>
          <w:b/>
        </w:rPr>
      </w:pPr>
      <w:r w:rsidRPr="00413087">
        <w:rPr>
          <w:rFonts w:ascii="Arial" w:hAnsi="Arial" w:cs="Arial"/>
          <w:b/>
        </w:rPr>
        <w:lastRenderedPageBreak/>
        <w:t>GHS Health Hazard Statements</w:t>
      </w:r>
    </w:p>
    <w:p w:rsidR="00567DFC" w:rsidRPr="00413087" w:rsidRDefault="00567DFC" w:rsidP="00567DF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06"/>
      </w:tblGrid>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Code</w:t>
            </w:r>
          </w:p>
        </w:tc>
        <w:tc>
          <w:tcPr>
            <w:tcW w:w="750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Statement</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Fatal if swallowed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Toxic if swallowed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H302</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Harmful if swallowed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H303</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harmful if swallowed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H304</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fatal if swallowed and enters airways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H305</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harmful if swallowed and enters airways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Fatal in contact with skin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Toxic in contact with skin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H312</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Harmful in contact with skin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H313</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harmful in contact with skin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H314</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severe skin burns and eye damage</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H315</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skin irritation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H316</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mild skin irritation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H317</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an allergic skin reaction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H318</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serious eye damage</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H319</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serious eye irritation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H320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eye irritation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Fatal if inhaled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Toxic if inhaled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H332</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Harmful if inhaled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H333</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be harmful if inhaled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H334</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allergy or asthma symptoms or breathing difficulties if inhaled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H335</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respiratory irritation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H336</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drowsiness or dizziness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H340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genetic defects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H341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Suspected of causing genetic defects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H350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cancer</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Pr>
                <w:rFonts w:ascii="Arial" w:hAnsi="Arial" w:cs="Arial"/>
                <w:b/>
                <w:sz w:val="22"/>
                <w:szCs w:val="22"/>
              </w:rPr>
              <w:t>H350I</w:t>
            </w:r>
          </w:p>
        </w:tc>
        <w:tc>
          <w:tcPr>
            <w:tcW w:w="7506" w:type="dxa"/>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May cause cancer by inhalation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H351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Suspected of causing cancer</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damage fertility or the unborn child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Pr>
                <w:rFonts w:ascii="Arial" w:hAnsi="Arial" w:cs="Arial"/>
                <w:b/>
                <w:sz w:val="22"/>
                <w:szCs w:val="22"/>
              </w:rPr>
              <w:t>H360F</w:t>
            </w:r>
          </w:p>
        </w:tc>
        <w:tc>
          <w:tcPr>
            <w:tcW w:w="7506" w:type="dxa"/>
            <w:shd w:val="clear" w:color="auto" w:fill="auto"/>
            <w:vAlign w:val="center"/>
          </w:tcPr>
          <w:p w:rsidR="00567DFC" w:rsidRDefault="00567DFC" w:rsidP="00567DFC">
            <w:pPr>
              <w:rPr>
                <w:rFonts w:ascii="Arial" w:hAnsi="Arial" w:cs="Arial"/>
                <w:sz w:val="22"/>
                <w:szCs w:val="22"/>
              </w:rPr>
            </w:pPr>
            <w:r>
              <w:rPr>
                <w:rFonts w:ascii="Arial" w:hAnsi="Arial" w:cs="Arial"/>
                <w:sz w:val="22"/>
                <w:szCs w:val="22"/>
              </w:rPr>
              <w:t>May damage fertility</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H360</w:t>
            </w:r>
            <w:r>
              <w:rPr>
                <w:rFonts w:ascii="Arial" w:hAnsi="Arial" w:cs="Arial"/>
                <w:b/>
                <w:sz w:val="22"/>
                <w:szCs w:val="22"/>
              </w:rPr>
              <w:t>D</w:t>
            </w:r>
          </w:p>
        </w:tc>
        <w:tc>
          <w:tcPr>
            <w:tcW w:w="7506" w:type="dxa"/>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May damage the unborn child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H360</w:t>
            </w:r>
            <w:r>
              <w:rPr>
                <w:rFonts w:ascii="Arial" w:hAnsi="Arial" w:cs="Arial"/>
                <w:b/>
                <w:sz w:val="22"/>
                <w:szCs w:val="22"/>
              </w:rPr>
              <w:t>FD</w:t>
            </w:r>
          </w:p>
        </w:tc>
        <w:tc>
          <w:tcPr>
            <w:tcW w:w="7506" w:type="dxa"/>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May damage fertility and the unborn child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H360</w:t>
            </w:r>
            <w:r>
              <w:rPr>
                <w:rFonts w:ascii="Arial" w:hAnsi="Arial" w:cs="Arial"/>
                <w:b/>
                <w:sz w:val="22"/>
                <w:szCs w:val="22"/>
              </w:rPr>
              <w:t>Fd</w:t>
            </w:r>
          </w:p>
        </w:tc>
        <w:tc>
          <w:tcPr>
            <w:tcW w:w="7506" w:type="dxa"/>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May damage fertility; Suspected of damaging unborn child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H360</w:t>
            </w:r>
            <w:r>
              <w:rPr>
                <w:rFonts w:ascii="Arial" w:hAnsi="Arial" w:cs="Arial"/>
                <w:b/>
                <w:sz w:val="22"/>
                <w:szCs w:val="22"/>
              </w:rPr>
              <w:t>Df</w:t>
            </w:r>
          </w:p>
        </w:tc>
        <w:tc>
          <w:tcPr>
            <w:tcW w:w="7506" w:type="dxa"/>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May damage the unborn child; Suspected of damaging fertility</w:t>
            </w:r>
          </w:p>
        </w:tc>
      </w:tr>
      <w:tr w:rsidR="00567DFC" w:rsidRPr="00A40F81" w:rsidTr="002F0A5B">
        <w:trPr>
          <w:trHeight w:val="340"/>
        </w:trPr>
        <w:tc>
          <w:tcPr>
            <w:tcW w:w="1510" w:type="dxa"/>
            <w:tcBorders>
              <w:bottom w:val="single" w:sz="4" w:space="0" w:color="auto"/>
            </w:tcBorders>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H361</w:t>
            </w:r>
          </w:p>
        </w:tc>
        <w:tc>
          <w:tcPr>
            <w:tcW w:w="7506" w:type="dxa"/>
            <w:tcBorders>
              <w:bottom w:val="single" w:sz="4" w:space="0" w:color="auto"/>
            </w:tcBorders>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Suspected of damaging fertility or the unborn child</w:t>
            </w:r>
          </w:p>
        </w:tc>
      </w:tr>
      <w:tr w:rsidR="00567DFC" w:rsidRPr="00A40F81" w:rsidTr="002F0A5B">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lastRenderedPageBreak/>
              <w:t>H361</w:t>
            </w:r>
            <w:r>
              <w:rPr>
                <w:rFonts w:ascii="Arial" w:hAnsi="Arial" w:cs="Arial"/>
                <w:b/>
                <w:sz w:val="22"/>
                <w:szCs w:val="22"/>
              </w:rPr>
              <w:t>f</w:t>
            </w:r>
          </w:p>
        </w:tc>
        <w:tc>
          <w:tcPr>
            <w:tcW w:w="7506" w:type="dxa"/>
            <w:tcBorders>
              <w:top w:val="single" w:sz="4" w:space="0" w:color="auto"/>
              <w:left w:val="single" w:sz="4" w:space="0" w:color="auto"/>
              <w:bottom w:val="single" w:sz="4" w:space="0" w:color="auto"/>
              <w:right w:val="single" w:sz="4" w:space="0" w:color="auto"/>
            </w:tcBorders>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Suspected of damaging fertility</w:t>
            </w:r>
          </w:p>
        </w:tc>
      </w:tr>
      <w:tr w:rsidR="00567DFC" w:rsidRPr="00A40F81" w:rsidTr="002F0A5B">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H361</w:t>
            </w:r>
            <w:r>
              <w:rPr>
                <w:rFonts w:ascii="Arial" w:hAnsi="Arial" w:cs="Arial"/>
                <w:b/>
                <w:sz w:val="22"/>
                <w:szCs w:val="22"/>
              </w:rPr>
              <w:t>d</w:t>
            </w:r>
          </w:p>
        </w:tc>
        <w:tc>
          <w:tcPr>
            <w:tcW w:w="7506" w:type="dxa"/>
            <w:tcBorders>
              <w:top w:val="single" w:sz="4" w:space="0" w:color="auto"/>
              <w:left w:val="single" w:sz="4" w:space="0" w:color="auto"/>
              <w:bottom w:val="single" w:sz="4" w:space="0" w:color="auto"/>
              <w:right w:val="single" w:sz="4" w:space="0" w:color="auto"/>
            </w:tcBorders>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Suspected of damaging the unborn child</w:t>
            </w:r>
          </w:p>
        </w:tc>
      </w:tr>
      <w:tr w:rsidR="00567DFC" w:rsidRPr="00A40F81" w:rsidTr="002F0A5B">
        <w:trPr>
          <w:trHeight w:val="340"/>
        </w:trPr>
        <w:tc>
          <w:tcPr>
            <w:tcW w:w="1510" w:type="dxa"/>
            <w:tcBorders>
              <w:top w:val="single" w:sz="4" w:space="0" w:color="auto"/>
            </w:tcBorders>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H361</w:t>
            </w:r>
            <w:r>
              <w:rPr>
                <w:rFonts w:ascii="Arial" w:hAnsi="Arial" w:cs="Arial"/>
                <w:b/>
                <w:sz w:val="22"/>
                <w:szCs w:val="22"/>
              </w:rPr>
              <w:t>fd</w:t>
            </w:r>
          </w:p>
        </w:tc>
        <w:tc>
          <w:tcPr>
            <w:tcW w:w="7506" w:type="dxa"/>
            <w:tcBorders>
              <w:top w:val="single" w:sz="4" w:space="0" w:color="auto"/>
            </w:tcBorders>
            <w:shd w:val="clear" w:color="auto" w:fill="auto"/>
            <w:vAlign w:val="center"/>
          </w:tcPr>
          <w:p w:rsidR="00567DFC" w:rsidRPr="00A40F81" w:rsidRDefault="00567DFC" w:rsidP="00567DFC">
            <w:pPr>
              <w:rPr>
                <w:rFonts w:ascii="Arial" w:hAnsi="Arial" w:cs="Arial"/>
                <w:sz w:val="22"/>
                <w:szCs w:val="22"/>
              </w:rPr>
            </w:pPr>
            <w:r>
              <w:rPr>
                <w:rFonts w:ascii="Arial" w:hAnsi="Arial" w:cs="Arial"/>
                <w:sz w:val="22"/>
                <w:szCs w:val="22"/>
              </w:rPr>
              <w:t>Suspected of damaging fertility; Suspected of damaging the unborn child</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H362</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harm to breast fed children</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H370</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damage to organs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H371</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damage to organs</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H372</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Causes damage to organs through prolonged or repeated exposure</w:t>
            </w:r>
          </w:p>
        </w:tc>
      </w:tr>
      <w:tr w:rsidR="00567DFC" w:rsidRPr="00A40F81" w:rsidTr="002F0A5B">
        <w:trPr>
          <w:trHeight w:val="340"/>
        </w:trPr>
        <w:tc>
          <w:tcPr>
            <w:tcW w:w="1510"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H373</w:t>
            </w:r>
          </w:p>
        </w:tc>
        <w:tc>
          <w:tcPr>
            <w:tcW w:w="750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damage to organs through prolonged or repeated exposure</w:t>
            </w:r>
          </w:p>
        </w:tc>
      </w:tr>
    </w:tbl>
    <w:p w:rsidR="00567DFC" w:rsidRPr="00413087" w:rsidRDefault="00567DFC" w:rsidP="00567DFC">
      <w:pPr>
        <w:pStyle w:val="NoSpacing"/>
        <w:rPr>
          <w:rFonts w:ascii="Arial" w:hAnsi="Arial" w:cs="Arial"/>
        </w:rPr>
      </w:pPr>
    </w:p>
    <w:p w:rsidR="00567DFC" w:rsidRPr="00413087" w:rsidRDefault="00567DFC" w:rsidP="00567DFC">
      <w:pPr>
        <w:pStyle w:val="NoSpacing"/>
        <w:rPr>
          <w:rFonts w:ascii="Arial" w:hAnsi="Arial" w:cs="Arial"/>
          <w:b/>
        </w:rPr>
      </w:pPr>
      <w:r w:rsidRPr="00413087">
        <w:rPr>
          <w:rFonts w:ascii="Arial" w:hAnsi="Arial" w:cs="Arial"/>
          <w:b/>
        </w:rPr>
        <w:t>GHS Environmental Hazard Statements</w:t>
      </w:r>
    </w:p>
    <w:p w:rsidR="00567DFC" w:rsidRPr="00413087" w:rsidRDefault="00567DFC" w:rsidP="00567DF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09"/>
      </w:tblGrid>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Code</w:t>
            </w:r>
          </w:p>
        </w:tc>
        <w:tc>
          <w:tcPr>
            <w:tcW w:w="771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Hazard Statement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H400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Very toxic to aquatic life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H401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Toxic to aquatic life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H402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Harmful to aquatic life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H410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Very toxic to aquatic life with long lasting effects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H411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Toxic to aquatic life with long lasting effects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H412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Harmful to aquatic life with long lasting effects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H413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May cause long lasting harmful effects to aquatic life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H420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Harms public health and the environment by destroying ozone in the upper atmosphere</w:t>
            </w:r>
          </w:p>
        </w:tc>
      </w:tr>
    </w:tbl>
    <w:p w:rsidR="00567DFC" w:rsidRDefault="00567DFC" w:rsidP="002F0A5B">
      <w:pPr>
        <w:rPr>
          <w:rFonts w:ascii="Arial" w:hAnsi="Arial" w:cs="Arial"/>
          <w:b/>
          <w:sz w:val="22"/>
          <w:szCs w:val="22"/>
        </w:rPr>
      </w:pPr>
    </w:p>
    <w:p w:rsidR="00567DFC" w:rsidRDefault="00567DFC" w:rsidP="00567DFC">
      <w:pPr>
        <w:rPr>
          <w:rFonts w:ascii="Arial" w:hAnsi="Arial" w:cs="Arial"/>
          <w:b/>
          <w:sz w:val="22"/>
          <w:szCs w:val="22"/>
        </w:rPr>
      </w:pPr>
      <w:r w:rsidRPr="00413087">
        <w:rPr>
          <w:rFonts w:ascii="Arial" w:hAnsi="Arial" w:cs="Arial"/>
          <w:b/>
          <w:sz w:val="22"/>
          <w:szCs w:val="22"/>
        </w:rPr>
        <w:t>GHS Precautionary Statements – General Actions</w:t>
      </w:r>
    </w:p>
    <w:p w:rsidR="00567DFC" w:rsidRPr="00413087" w:rsidRDefault="00567DFC" w:rsidP="00567DF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Code</w:t>
            </w:r>
          </w:p>
        </w:tc>
        <w:tc>
          <w:tcPr>
            <w:tcW w:w="771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Statement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P101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medical advice is needed, have product container or label to hand</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P102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out of reach of children</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P103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Read label before use</w:t>
            </w:r>
          </w:p>
        </w:tc>
      </w:tr>
    </w:tbl>
    <w:p w:rsidR="00567DFC" w:rsidRPr="00413087" w:rsidRDefault="00567DFC" w:rsidP="00567DFC">
      <w:pPr>
        <w:pStyle w:val="NoSpacing"/>
        <w:rPr>
          <w:rFonts w:ascii="Arial" w:hAnsi="Arial" w:cs="Arial"/>
        </w:rPr>
      </w:pPr>
    </w:p>
    <w:p w:rsidR="00567DFC" w:rsidRPr="00413087" w:rsidRDefault="00567DFC" w:rsidP="00567DFC">
      <w:pPr>
        <w:pStyle w:val="NoSpacing"/>
        <w:rPr>
          <w:rFonts w:ascii="Arial" w:hAnsi="Arial" w:cs="Arial"/>
          <w:b/>
        </w:rPr>
      </w:pPr>
      <w:r w:rsidRPr="00413087">
        <w:rPr>
          <w:rFonts w:ascii="Arial" w:hAnsi="Arial" w:cs="Arial"/>
          <w:b/>
        </w:rPr>
        <w:t>GHS Precautionary Statements – Preventative Measures</w:t>
      </w:r>
    </w:p>
    <w:p w:rsidR="00567DFC" w:rsidRPr="00413087" w:rsidRDefault="00567DFC" w:rsidP="00567DF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Code</w:t>
            </w:r>
          </w:p>
        </w:tc>
        <w:tc>
          <w:tcPr>
            <w:tcW w:w="7332"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Statement</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P201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Obtain special instructions before use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P202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handle until all safety precautions have been read and understood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P210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away from heat/sparks/open flames/hot surfaces – no smoking</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P211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spray onto an open flame or other ignition source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P220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Keep/store away from clothing/…/combustible materials</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P221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Take any precaution to avoid mixing with combustible materials</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P222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allow contact with air</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P223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away from any possible contact with water because of violent reaction and possible flash fire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lastRenderedPageBreak/>
              <w:t>P230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wetted with….</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P231</w:t>
            </w:r>
            <w:r>
              <w:rPr>
                <w:rFonts w:ascii="Arial" w:hAnsi="Arial" w:cs="Arial"/>
                <w:b/>
                <w:sz w:val="22"/>
                <w:szCs w:val="22"/>
              </w:rPr>
              <w:t xml:space="preserve"> </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Handle under inert gas</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P232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Protect from moisture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P233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container tightly closed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P234</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only in original container</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P235</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cool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P240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Ground/bond container and receiving equipment</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P241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Use explosion proof electrical/ventilation/lighting/…/equipment</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P242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 xml:space="preserve">Use only </w:t>
            </w:r>
            <w:proofErr w:type="spellStart"/>
            <w:proofErr w:type="gramStart"/>
            <w:r w:rsidRPr="00A40F81">
              <w:rPr>
                <w:rFonts w:ascii="Arial" w:hAnsi="Arial" w:cs="Arial"/>
                <w:sz w:val="22"/>
                <w:szCs w:val="22"/>
              </w:rPr>
              <w:t>non sparking</w:t>
            </w:r>
            <w:proofErr w:type="spellEnd"/>
            <w:proofErr w:type="gramEnd"/>
            <w:r w:rsidRPr="00A40F81">
              <w:rPr>
                <w:rFonts w:ascii="Arial" w:hAnsi="Arial" w:cs="Arial"/>
                <w:sz w:val="22"/>
                <w:szCs w:val="22"/>
              </w:rPr>
              <w:t xml:space="preserve"> tools</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P243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Take precautionary measures against static discharge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P244</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Keep reduction valves free from grease and oil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P250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subject to grinding/shock</w:t>
            </w:r>
            <w:proofErr w:type="gramStart"/>
            <w:r w:rsidRPr="00A40F81">
              <w:rPr>
                <w:rFonts w:ascii="Arial" w:hAnsi="Arial" w:cs="Arial"/>
                <w:sz w:val="22"/>
                <w:szCs w:val="22"/>
              </w:rPr>
              <w:t>/..</w:t>
            </w:r>
            <w:proofErr w:type="gramEnd"/>
            <w:r w:rsidRPr="00A40F81">
              <w:rPr>
                <w:rFonts w:ascii="Arial" w:hAnsi="Arial" w:cs="Arial"/>
                <w:sz w:val="22"/>
                <w:szCs w:val="22"/>
              </w:rPr>
              <w:t>/friction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P251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Pressurised container: do not pierce or burn, even after use</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P260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breathe dust/fumes/gas/mist/vapours/spray</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P261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Avoid breathing dust/fumes/gas/mist/vapours/spray</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P262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get in eyes, on skin or on clothing</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P263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Avoid contact during pregnancy/while nursing</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P264</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Wash thoroughly after handling</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P270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eat, drink or smoke when using this product</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P271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 xml:space="preserve">Use only outdoors or in a </w:t>
            </w:r>
            <w:proofErr w:type="gramStart"/>
            <w:r w:rsidRPr="00A40F81">
              <w:rPr>
                <w:rFonts w:ascii="Arial" w:hAnsi="Arial" w:cs="Arial"/>
                <w:sz w:val="22"/>
                <w:szCs w:val="22"/>
              </w:rPr>
              <w:t>well ventilated</w:t>
            </w:r>
            <w:proofErr w:type="gramEnd"/>
            <w:r w:rsidRPr="00A40F81">
              <w:rPr>
                <w:rFonts w:ascii="Arial" w:hAnsi="Arial" w:cs="Arial"/>
                <w:sz w:val="22"/>
                <w:szCs w:val="22"/>
              </w:rPr>
              <w:t xml:space="preserve"> area</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P272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Contaminated work clothing should not be allowed out of the workplace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P273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Avoid release to the environment</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Wear protective gloves/protective clothing/eye protection/face protection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Use personal protective equipment as required</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Wear cold insulating gloves/face shield/eye protection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Wear fire/flame resistant/retardant clothing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P284</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Wear respiratory protection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P285</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In case of inadequate ventilation wear respiratory protection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 xml:space="preserve">P231 </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Handle under inert gas. Protect from moisture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P232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Handle under inert gas. Protect from moisture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 xml:space="preserve">P235 </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Keep cool. Protect from sunlight</w:t>
            </w:r>
          </w:p>
        </w:tc>
      </w:tr>
    </w:tbl>
    <w:p w:rsidR="00567DFC" w:rsidRPr="00413087" w:rsidRDefault="00567DFC" w:rsidP="00567DFC">
      <w:pPr>
        <w:pStyle w:val="NoSpacing"/>
        <w:rPr>
          <w:rFonts w:ascii="Arial" w:hAnsi="Arial" w:cs="Arial"/>
        </w:rPr>
      </w:pPr>
    </w:p>
    <w:p w:rsidR="00567DFC" w:rsidRPr="00413087" w:rsidRDefault="00567DFC" w:rsidP="00567DFC">
      <w:pPr>
        <w:pStyle w:val="NoSpacing"/>
        <w:rPr>
          <w:rFonts w:ascii="Arial" w:hAnsi="Arial" w:cs="Arial"/>
          <w:b/>
        </w:rPr>
      </w:pPr>
      <w:r w:rsidRPr="00413087">
        <w:rPr>
          <w:rFonts w:ascii="Arial" w:hAnsi="Arial" w:cs="Arial"/>
          <w:b/>
        </w:rPr>
        <w:t>GHS Precautionary Statements – Emergency Response</w:t>
      </w:r>
    </w:p>
    <w:p w:rsidR="00567DFC" w:rsidRPr="00413087" w:rsidRDefault="00567DFC" w:rsidP="00567DF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Code</w:t>
            </w:r>
          </w:p>
        </w:tc>
        <w:tc>
          <w:tcPr>
            <w:tcW w:w="7332"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Statement</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swallowed: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on skin: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on skin (or hair):</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P304</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inhaled: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lastRenderedPageBreak/>
              <w:t>P305</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in eyes:</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P306</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on clothing:</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P307</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exposed: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P308</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exposed or concerned:</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P309</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If exposed or you feel unwell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Immediately call a poison centre or doctor/physician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Call a poison centre or doctor/physician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Call a poison centre or doctor/physician if you feel unwell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P313</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Get medical advice/attention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P314</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Get medical advice/attention if you feel unwell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P315</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Get immediate medical advice/attention</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P320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Specific treatment is urgent (see…. on this label)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P321</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Specific treatment (see…on this label)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P322</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Specific measures (see…on this label)</w:t>
            </w:r>
          </w:p>
        </w:tc>
      </w:tr>
      <w:tr w:rsidR="00567DFC" w:rsidRPr="00A40F81" w:rsidTr="00B976F7">
        <w:trPr>
          <w:trHeight w:val="340"/>
        </w:trPr>
        <w:tc>
          <w:tcPr>
            <w:tcW w:w="1684"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P330</w:t>
            </w:r>
          </w:p>
        </w:tc>
        <w:tc>
          <w:tcPr>
            <w:tcW w:w="7332"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Rinse mouth</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Do not induce vomiting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If skin irritation occurs: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If skin irritation or rash occurs: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P334</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Immerse in cool water/wrap in wet bandages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P335</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Brush off loose particles from skin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P336</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Thaw frosted parts with lukewarm water. Do not rub affected area</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P337</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If eye irritation persists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P338</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Remove contact lenses, if present and easy to do. Continue rinsing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P340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Remove victim to fresh air and keep at rest in a position comfortable for breathing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P341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If breathing is difficult, remove victim to fresh air and keep at rest in a position comfortable for breathing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P342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If experiencing respiratory symptoms: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P350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Gently wash with plenty of soap and water</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P351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Rinse cautiously with water for several minutes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P352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Wash with plenty of soap and water</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P353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Rinse with water/shower</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P360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Rinse immediately contaminated clothing and skin with plenty of water before removing clothing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P361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Remove/take off immediately all contaminated clothing</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P362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Take off contaminated clothing and wash before reuse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P363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Wash contaminated clothing before reuse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In case of fire: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In case of major fire and large quantities: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P372</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Explosion risk in case of fire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P373</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Do not fight fire when fire reaches explosives</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lastRenderedPageBreak/>
              <w:t>P374</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Fight fire with normal precautions from a reasonable distance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P375</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Fight fire remotely due to risk of explosion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P376</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Stop leak if safe to do so</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P377</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Leaking gas fire: Do not extinguish, unless leak can be stopped safely</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P378</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 xml:space="preserve">Use </w:t>
            </w:r>
            <w:proofErr w:type="gramStart"/>
            <w:r w:rsidRPr="00A40F81">
              <w:rPr>
                <w:rFonts w:ascii="Arial" w:hAnsi="Arial" w:cs="Arial"/>
                <w:sz w:val="22"/>
                <w:szCs w:val="22"/>
              </w:rPr>
              <w:t>…..</w:t>
            </w:r>
            <w:proofErr w:type="gramEnd"/>
            <w:r w:rsidRPr="00A40F81">
              <w:rPr>
                <w:rFonts w:ascii="Arial" w:hAnsi="Arial" w:cs="Arial"/>
                <w:sz w:val="22"/>
                <w:szCs w:val="22"/>
              </w:rPr>
              <w:t xml:space="preserve"> for extinction</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P380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Evacuate area</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P381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Eliminate all ignition sources if safe to do so</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P390</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Absorb spillage to prevent material damage</w:t>
            </w:r>
          </w:p>
        </w:tc>
      </w:tr>
      <w:tr w:rsidR="00B976F7" w:rsidRPr="00A40F81" w:rsidTr="00B976F7">
        <w:trPr>
          <w:trHeight w:val="340"/>
        </w:trPr>
        <w:tc>
          <w:tcPr>
            <w:tcW w:w="1684" w:type="dxa"/>
            <w:shd w:val="clear" w:color="auto" w:fill="auto"/>
            <w:vAlign w:val="center"/>
          </w:tcPr>
          <w:p w:rsidR="00B976F7" w:rsidRPr="00A40F81" w:rsidRDefault="00B976F7" w:rsidP="00B976F7">
            <w:pPr>
              <w:jc w:val="center"/>
              <w:rPr>
                <w:rFonts w:ascii="Arial" w:hAnsi="Arial" w:cs="Arial"/>
                <w:b/>
                <w:sz w:val="22"/>
                <w:szCs w:val="22"/>
              </w:rPr>
            </w:pPr>
            <w:r w:rsidRPr="00A40F81">
              <w:rPr>
                <w:rFonts w:ascii="Arial" w:hAnsi="Arial" w:cs="Arial"/>
                <w:b/>
                <w:sz w:val="22"/>
                <w:szCs w:val="22"/>
              </w:rPr>
              <w:t>P391</w:t>
            </w:r>
          </w:p>
        </w:tc>
        <w:tc>
          <w:tcPr>
            <w:tcW w:w="7332" w:type="dxa"/>
            <w:shd w:val="clear" w:color="auto" w:fill="auto"/>
            <w:vAlign w:val="center"/>
          </w:tcPr>
          <w:p w:rsidR="00B976F7" w:rsidRPr="00A40F81" w:rsidRDefault="00B976F7" w:rsidP="00B976F7">
            <w:pPr>
              <w:rPr>
                <w:rFonts w:ascii="Arial" w:hAnsi="Arial" w:cs="Arial"/>
                <w:sz w:val="22"/>
                <w:szCs w:val="22"/>
              </w:rPr>
            </w:pPr>
            <w:r w:rsidRPr="00A40F81">
              <w:rPr>
                <w:rFonts w:ascii="Arial" w:hAnsi="Arial" w:cs="Arial"/>
                <w:sz w:val="22"/>
                <w:szCs w:val="22"/>
              </w:rPr>
              <w:t>Collect spillage</w:t>
            </w:r>
          </w:p>
        </w:tc>
      </w:tr>
    </w:tbl>
    <w:p w:rsidR="00567DFC" w:rsidRDefault="00567DFC" w:rsidP="00567DFC">
      <w:pPr>
        <w:pStyle w:val="NoSpacing"/>
        <w:rPr>
          <w:rFonts w:ascii="Arial" w:hAnsi="Arial" w:cs="Arial"/>
          <w:b/>
        </w:rPr>
      </w:pPr>
    </w:p>
    <w:p w:rsidR="00567DFC" w:rsidRPr="00413087" w:rsidRDefault="00567DFC" w:rsidP="00567DFC">
      <w:pPr>
        <w:pStyle w:val="NoSpacing"/>
        <w:rPr>
          <w:rFonts w:ascii="Arial" w:hAnsi="Arial" w:cs="Arial"/>
          <w:b/>
        </w:rPr>
      </w:pPr>
      <w:r w:rsidRPr="00413087">
        <w:rPr>
          <w:rFonts w:ascii="Arial" w:hAnsi="Arial" w:cs="Arial"/>
          <w:b/>
        </w:rPr>
        <w:t>GHS Precautionary Statements – Storage Measures</w:t>
      </w:r>
    </w:p>
    <w:p w:rsidR="00567DFC" w:rsidRPr="00413087" w:rsidRDefault="00567DFC" w:rsidP="00567DFC">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Code</w:t>
            </w:r>
          </w:p>
        </w:tc>
        <w:tc>
          <w:tcPr>
            <w:tcW w:w="771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Statement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in a dry place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 xml:space="preserve">Store in a </w:t>
            </w:r>
            <w:proofErr w:type="gramStart"/>
            <w:r w:rsidRPr="00A40F81">
              <w:rPr>
                <w:rFonts w:ascii="Arial" w:hAnsi="Arial" w:cs="Arial"/>
                <w:sz w:val="22"/>
                <w:szCs w:val="22"/>
              </w:rPr>
              <w:t>well ventilated</w:t>
            </w:r>
            <w:proofErr w:type="gramEnd"/>
            <w:r w:rsidRPr="00A40F81">
              <w:rPr>
                <w:rFonts w:ascii="Arial" w:hAnsi="Arial" w:cs="Arial"/>
                <w:sz w:val="22"/>
                <w:szCs w:val="22"/>
              </w:rPr>
              <w:t xml:space="preserve"> place</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P404</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in a closed container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P405</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locked-up</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P406</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in corrosive resistant/…/container with a resistant liner</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P407</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Maintain air gap between pallets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P410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Protect from sunlight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P411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at temperatures not exceeding</w:t>
            </w:r>
            <w:proofErr w:type="gramStart"/>
            <w:r w:rsidRPr="00A40F81">
              <w:rPr>
                <w:rFonts w:ascii="Arial" w:hAnsi="Arial" w:cs="Arial"/>
                <w:sz w:val="22"/>
                <w:szCs w:val="22"/>
              </w:rPr>
              <w:t>…..</w:t>
            </w:r>
            <w:proofErr w:type="spellStart"/>
            <w:proofErr w:type="gramEnd"/>
            <w:r w:rsidRPr="00A40F81">
              <w:rPr>
                <w:rFonts w:ascii="Arial" w:hAnsi="Arial" w:cs="Arial"/>
                <w:sz w:val="22"/>
                <w:szCs w:val="22"/>
                <w:vertAlign w:val="superscript"/>
              </w:rPr>
              <w:t>o</w:t>
            </w:r>
            <w:r w:rsidRPr="00A40F81">
              <w:rPr>
                <w:rFonts w:ascii="Arial" w:hAnsi="Arial" w:cs="Arial"/>
                <w:sz w:val="22"/>
                <w:szCs w:val="22"/>
              </w:rPr>
              <w:t>C</w:t>
            </w:r>
            <w:proofErr w:type="spellEnd"/>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P412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Do not expose to temperatures exceeding 50</w:t>
            </w:r>
            <w:r w:rsidRPr="00A40F81">
              <w:rPr>
                <w:rFonts w:ascii="Arial" w:hAnsi="Arial" w:cs="Arial"/>
                <w:sz w:val="22"/>
                <w:szCs w:val="22"/>
                <w:vertAlign w:val="superscript"/>
              </w:rPr>
              <w:t>o</w:t>
            </w:r>
            <w:r w:rsidRPr="00A40F81">
              <w:rPr>
                <w:rFonts w:ascii="Arial" w:hAnsi="Arial" w:cs="Arial"/>
                <w:sz w:val="22"/>
                <w:szCs w:val="22"/>
              </w:rPr>
              <w:t>C</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P413</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 xml:space="preserve">Store bulk masses greater than ….kg at temperatures not exceeding …. </w:t>
            </w:r>
            <w:proofErr w:type="spellStart"/>
            <w:r w:rsidRPr="00A40F81">
              <w:rPr>
                <w:rFonts w:ascii="Arial" w:hAnsi="Arial" w:cs="Arial"/>
                <w:sz w:val="22"/>
                <w:szCs w:val="22"/>
                <w:vertAlign w:val="superscript"/>
              </w:rPr>
              <w:t>o</w:t>
            </w:r>
            <w:r w:rsidRPr="00A40F81">
              <w:rPr>
                <w:rFonts w:ascii="Arial" w:hAnsi="Arial" w:cs="Arial"/>
                <w:sz w:val="22"/>
                <w:szCs w:val="22"/>
              </w:rPr>
              <w:t>C</w:t>
            </w:r>
            <w:proofErr w:type="spellEnd"/>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P420</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away from other materials</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P422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Store contents under ……</w:t>
            </w:r>
          </w:p>
        </w:tc>
      </w:tr>
    </w:tbl>
    <w:p w:rsidR="00567DFC" w:rsidRPr="00413087" w:rsidRDefault="00567DFC" w:rsidP="00567DFC">
      <w:pPr>
        <w:pStyle w:val="NoSpacing"/>
        <w:rPr>
          <w:rFonts w:ascii="Arial" w:hAnsi="Arial" w:cs="Arial"/>
        </w:rPr>
      </w:pPr>
    </w:p>
    <w:p w:rsidR="00567DFC" w:rsidRPr="00413087" w:rsidRDefault="00567DFC" w:rsidP="00567DFC">
      <w:pPr>
        <w:pStyle w:val="NoSpacing"/>
        <w:rPr>
          <w:rFonts w:ascii="Arial" w:hAnsi="Arial" w:cs="Arial"/>
          <w:b/>
        </w:rPr>
      </w:pPr>
      <w:r w:rsidRPr="00413087">
        <w:rPr>
          <w:rFonts w:ascii="Arial" w:hAnsi="Arial" w:cs="Arial"/>
          <w:b/>
        </w:rPr>
        <w:t>GHS Precautionary Statements – Disposal</w:t>
      </w:r>
    </w:p>
    <w:p w:rsidR="00567DFC" w:rsidRPr="00413087" w:rsidRDefault="00567DFC" w:rsidP="00567DFC">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Code</w:t>
            </w:r>
          </w:p>
        </w:tc>
        <w:tc>
          <w:tcPr>
            <w:tcW w:w="771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Precautionary Statement</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P501</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Dispose of contents/container to…….</w:t>
            </w:r>
          </w:p>
        </w:tc>
      </w:tr>
      <w:tr w:rsidR="00567DFC" w:rsidRPr="00A40F81" w:rsidTr="00567DFC">
        <w:trPr>
          <w:trHeight w:val="340"/>
        </w:trPr>
        <w:tc>
          <w:tcPr>
            <w:tcW w:w="1526" w:type="dxa"/>
            <w:shd w:val="clear" w:color="auto" w:fill="auto"/>
            <w:vAlign w:val="center"/>
          </w:tcPr>
          <w:p w:rsidR="00567DFC" w:rsidRPr="00A40F81" w:rsidRDefault="00567DFC" w:rsidP="00567DFC">
            <w:pPr>
              <w:jc w:val="center"/>
              <w:rPr>
                <w:rFonts w:ascii="Arial" w:hAnsi="Arial" w:cs="Arial"/>
                <w:b/>
                <w:sz w:val="22"/>
                <w:szCs w:val="22"/>
              </w:rPr>
            </w:pPr>
            <w:r w:rsidRPr="00A40F81">
              <w:rPr>
                <w:rFonts w:ascii="Arial" w:hAnsi="Arial" w:cs="Arial"/>
                <w:b/>
                <w:sz w:val="22"/>
                <w:szCs w:val="22"/>
              </w:rPr>
              <w:t>P502</w:t>
            </w:r>
          </w:p>
        </w:tc>
        <w:tc>
          <w:tcPr>
            <w:tcW w:w="7716" w:type="dxa"/>
            <w:shd w:val="clear" w:color="auto" w:fill="auto"/>
            <w:vAlign w:val="center"/>
          </w:tcPr>
          <w:p w:rsidR="00567DFC" w:rsidRPr="00A40F81" w:rsidRDefault="00567DFC" w:rsidP="00567DFC">
            <w:pPr>
              <w:rPr>
                <w:rFonts w:ascii="Arial" w:hAnsi="Arial" w:cs="Arial"/>
                <w:sz w:val="22"/>
                <w:szCs w:val="22"/>
              </w:rPr>
            </w:pPr>
            <w:r w:rsidRPr="00A40F81">
              <w:rPr>
                <w:rFonts w:ascii="Arial" w:hAnsi="Arial" w:cs="Arial"/>
                <w:sz w:val="22"/>
                <w:szCs w:val="22"/>
              </w:rPr>
              <w:t>Refer to manufacturer/supplier for information on recovery/recycling</w:t>
            </w:r>
          </w:p>
        </w:tc>
      </w:tr>
    </w:tbl>
    <w:p w:rsidR="00567DFC" w:rsidRDefault="00567DFC" w:rsidP="00BC67B7">
      <w:pPr>
        <w:tabs>
          <w:tab w:val="left" w:pos="5850"/>
        </w:tabs>
        <w:rPr>
          <w:rFonts w:ascii="Arial" w:hAnsi="Arial" w:cs="Arial"/>
          <w:sz w:val="22"/>
          <w:szCs w:val="22"/>
        </w:rPr>
      </w:pPr>
    </w:p>
    <w:p w:rsidR="00567DFC" w:rsidRDefault="00567DFC"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567DFC" w:rsidRPr="00AC63D0" w:rsidRDefault="00567DFC" w:rsidP="00AC63D0">
      <w:pPr>
        <w:tabs>
          <w:tab w:val="left" w:pos="5850"/>
        </w:tabs>
        <w:rPr>
          <w:rFonts w:ascii="Arial" w:hAnsi="Arial" w:cs="Arial"/>
          <w:sz w:val="22"/>
          <w:szCs w:val="22"/>
        </w:rPr>
      </w:pPr>
      <w:r>
        <w:rPr>
          <w:rFonts w:ascii="Arial" w:hAnsi="Arial" w:cs="Arial"/>
          <w:sz w:val="22"/>
          <w:szCs w:val="22"/>
        </w:rPr>
        <w:t>Appendix 2 –</w:t>
      </w:r>
      <w:r w:rsidR="00AC63D0">
        <w:rPr>
          <w:rFonts w:ascii="Arial" w:hAnsi="Arial" w:cs="Arial"/>
          <w:sz w:val="22"/>
          <w:szCs w:val="22"/>
        </w:rPr>
        <w:t xml:space="preserve"> </w:t>
      </w:r>
      <w:r w:rsidRPr="00AC63D0">
        <w:rPr>
          <w:rFonts w:ascii="Arial" w:hAnsi="Arial" w:cs="Arial"/>
          <w:b/>
          <w:sz w:val="22"/>
          <w:szCs w:val="22"/>
        </w:rPr>
        <w:t xml:space="preserve">List of substances which </w:t>
      </w:r>
      <w:proofErr w:type="gramStart"/>
      <w:r w:rsidRPr="00AC63D0">
        <w:rPr>
          <w:rFonts w:ascii="Arial" w:hAnsi="Arial" w:cs="Arial"/>
          <w:b/>
          <w:sz w:val="22"/>
          <w:szCs w:val="22"/>
        </w:rPr>
        <w:t>are capable of causing</w:t>
      </w:r>
      <w:proofErr w:type="gramEnd"/>
      <w:r w:rsidRPr="00AC63D0">
        <w:rPr>
          <w:rFonts w:ascii="Arial" w:hAnsi="Arial" w:cs="Arial"/>
          <w:b/>
          <w:sz w:val="22"/>
          <w:szCs w:val="22"/>
        </w:rPr>
        <w:t xml:space="preserve"> cancer / genetic damage, occupational asthma and can be absorbed through the skin</w:t>
      </w:r>
    </w:p>
    <w:p w:rsidR="00567DFC" w:rsidRPr="006339CF" w:rsidRDefault="00567DFC" w:rsidP="00567DFC">
      <w:pPr>
        <w:rPr>
          <w:rFonts w:ascii="Arial" w:hAnsi="Arial" w:cs="Arial"/>
          <w:sz w:val="22"/>
          <w:szCs w:val="22"/>
        </w:rPr>
      </w:pPr>
    </w:p>
    <w:p w:rsidR="00567DFC" w:rsidRPr="006339CF" w:rsidRDefault="00567DFC" w:rsidP="00567DFC">
      <w:pPr>
        <w:rPr>
          <w:rFonts w:ascii="Arial" w:hAnsi="Arial" w:cs="Arial"/>
          <w:sz w:val="22"/>
          <w:szCs w:val="22"/>
        </w:rPr>
      </w:pPr>
      <w:r w:rsidRPr="006339CF">
        <w:rPr>
          <w:rFonts w:ascii="Arial" w:hAnsi="Arial" w:cs="Arial"/>
          <w:sz w:val="22"/>
          <w:szCs w:val="22"/>
        </w:rPr>
        <w:t>BMGV:</w:t>
      </w:r>
      <w:r w:rsidRPr="006339CF">
        <w:rPr>
          <w:rFonts w:ascii="Arial" w:hAnsi="Arial" w:cs="Arial"/>
          <w:sz w:val="22"/>
          <w:szCs w:val="22"/>
        </w:rPr>
        <w:tab/>
      </w:r>
      <w:r w:rsidRPr="006339CF">
        <w:rPr>
          <w:rFonts w:ascii="Arial" w:hAnsi="Arial" w:cs="Arial"/>
          <w:sz w:val="22"/>
          <w:szCs w:val="22"/>
        </w:rPr>
        <w:tab/>
        <w:t>Biological monitoring guidance values</w:t>
      </w:r>
    </w:p>
    <w:p w:rsidR="00567DFC" w:rsidRPr="006339CF" w:rsidRDefault="00567DFC" w:rsidP="00567DFC">
      <w:pPr>
        <w:rPr>
          <w:rFonts w:ascii="Arial" w:hAnsi="Arial" w:cs="Arial"/>
          <w:sz w:val="22"/>
          <w:szCs w:val="22"/>
        </w:rPr>
      </w:pPr>
      <w:proofErr w:type="spellStart"/>
      <w:r w:rsidRPr="006339CF">
        <w:rPr>
          <w:rFonts w:ascii="Arial" w:hAnsi="Arial" w:cs="Arial"/>
          <w:sz w:val="22"/>
          <w:szCs w:val="22"/>
        </w:rPr>
        <w:lastRenderedPageBreak/>
        <w:t>Carc</w:t>
      </w:r>
      <w:proofErr w:type="spellEnd"/>
      <w:r w:rsidRPr="006339CF">
        <w:rPr>
          <w:rFonts w:ascii="Arial" w:hAnsi="Arial" w:cs="Arial"/>
          <w:sz w:val="22"/>
          <w:szCs w:val="22"/>
        </w:rPr>
        <w:t>:</w:t>
      </w:r>
      <w:r w:rsidRPr="006339CF">
        <w:rPr>
          <w:rFonts w:ascii="Arial" w:hAnsi="Arial" w:cs="Arial"/>
          <w:sz w:val="22"/>
          <w:szCs w:val="22"/>
        </w:rPr>
        <w:tab/>
      </w:r>
      <w:r w:rsidRPr="006339CF">
        <w:rPr>
          <w:rFonts w:ascii="Arial" w:hAnsi="Arial" w:cs="Arial"/>
          <w:sz w:val="22"/>
          <w:szCs w:val="22"/>
        </w:rPr>
        <w:tab/>
        <w:t>Capable of causing cancer and/or heritable genetic damage</w:t>
      </w:r>
    </w:p>
    <w:p w:rsidR="00567DFC" w:rsidRPr="006339CF" w:rsidRDefault="00567DFC" w:rsidP="00567DFC">
      <w:pPr>
        <w:rPr>
          <w:rFonts w:ascii="Arial" w:hAnsi="Arial" w:cs="Arial"/>
          <w:sz w:val="22"/>
          <w:szCs w:val="22"/>
        </w:rPr>
      </w:pPr>
      <w:r w:rsidRPr="006339CF">
        <w:rPr>
          <w:rFonts w:ascii="Arial" w:hAnsi="Arial" w:cs="Arial"/>
          <w:sz w:val="22"/>
          <w:szCs w:val="22"/>
        </w:rPr>
        <w:t>Sen:</w:t>
      </w:r>
      <w:r w:rsidRPr="006339CF">
        <w:rPr>
          <w:rFonts w:ascii="Arial" w:hAnsi="Arial" w:cs="Arial"/>
          <w:sz w:val="22"/>
          <w:szCs w:val="22"/>
        </w:rPr>
        <w:tab/>
      </w:r>
      <w:r w:rsidRPr="006339CF">
        <w:rPr>
          <w:rFonts w:ascii="Arial" w:hAnsi="Arial" w:cs="Arial"/>
          <w:sz w:val="22"/>
          <w:szCs w:val="22"/>
        </w:rPr>
        <w:tab/>
        <w:t>Capable of causing occupational asthma</w:t>
      </w:r>
    </w:p>
    <w:p w:rsidR="00567DFC" w:rsidRPr="006339CF" w:rsidRDefault="00567DFC" w:rsidP="00567DFC">
      <w:pPr>
        <w:rPr>
          <w:rFonts w:ascii="Arial" w:hAnsi="Arial" w:cs="Arial"/>
          <w:sz w:val="22"/>
          <w:szCs w:val="22"/>
        </w:rPr>
      </w:pPr>
      <w:proofErr w:type="spellStart"/>
      <w:r w:rsidRPr="006339CF">
        <w:rPr>
          <w:rFonts w:ascii="Arial" w:hAnsi="Arial" w:cs="Arial"/>
          <w:sz w:val="22"/>
          <w:szCs w:val="22"/>
        </w:rPr>
        <w:t>Sk</w:t>
      </w:r>
      <w:proofErr w:type="spellEnd"/>
      <w:r w:rsidRPr="006339CF">
        <w:rPr>
          <w:rFonts w:ascii="Arial" w:hAnsi="Arial" w:cs="Arial"/>
          <w:sz w:val="22"/>
          <w:szCs w:val="22"/>
        </w:rPr>
        <w:t>:</w:t>
      </w:r>
      <w:r w:rsidRPr="006339CF">
        <w:rPr>
          <w:rFonts w:ascii="Arial" w:hAnsi="Arial" w:cs="Arial"/>
          <w:sz w:val="22"/>
          <w:szCs w:val="22"/>
        </w:rPr>
        <w:tab/>
      </w:r>
      <w:r w:rsidRPr="006339CF">
        <w:rPr>
          <w:rFonts w:ascii="Arial" w:hAnsi="Arial" w:cs="Arial"/>
          <w:sz w:val="22"/>
          <w:szCs w:val="22"/>
        </w:rPr>
        <w:tab/>
        <w:t>Can be absorbed through the skin</w:t>
      </w:r>
    </w:p>
    <w:p w:rsidR="00567DFC" w:rsidRPr="006339CF" w:rsidRDefault="00567DFC" w:rsidP="00567DF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128"/>
        <w:gridCol w:w="1122"/>
        <w:gridCol w:w="928"/>
        <w:gridCol w:w="876"/>
      </w:tblGrid>
      <w:tr w:rsidR="00567DFC" w:rsidRPr="006339CF" w:rsidTr="00B976F7">
        <w:trPr>
          <w:trHeight w:val="454"/>
          <w:tblHeader/>
        </w:trPr>
        <w:tc>
          <w:tcPr>
            <w:tcW w:w="1643" w:type="pct"/>
            <w:shd w:val="clear" w:color="auto" w:fill="auto"/>
            <w:vAlign w:val="center"/>
          </w:tcPr>
          <w:p w:rsidR="00567DFC" w:rsidRPr="006339CF" w:rsidRDefault="00567DFC" w:rsidP="00567DFC">
            <w:pPr>
              <w:jc w:val="center"/>
              <w:rPr>
                <w:rFonts w:ascii="Arial" w:hAnsi="Arial" w:cs="Arial"/>
                <w:b/>
                <w:sz w:val="22"/>
                <w:szCs w:val="22"/>
              </w:rPr>
            </w:pPr>
            <w:r w:rsidRPr="006339CF">
              <w:rPr>
                <w:rFonts w:ascii="Arial" w:hAnsi="Arial" w:cs="Arial"/>
                <w:b/>
                <w:sz w:val="22"/>
                <w:szCs w:val="22"/>
              </w:rPr>
              <w:t>Substance</w:t>
            </w:r>
          </w:p>
        </w:tc>
        <w:tc>
          <w:tcPr>
            <w:tcW w:w="1735" w:type="pct"/>
            <w:shd w:val="clear" w:color="auto" w:fill="auto"/>
            <w:vAlign w:val="center"/>
          </w:tcPr>
          <w:p w:rsidR="00567DFC" w:rsidRPr="006339CF" w:rsidRDefault="00567DFC" w:rsidP="00567DFC">
            <w:pPr>
              <w:jc w:val="center"/>
              <w:rPr>
                <w:rFonts w:ascii="Arial" w:hAnsi="Arial" w:cs="Arial"/>
                <w:b/>
                <w:sz w:val="22"/>
                <w:szCs w:val="22"/>
              </w:rPr>
            </w:pPr>
            <w:proofErr w:type="spellStart"/>
            <w:r w:rsidRPr="006339CF">
              <w:rPr>
                <w:rFonts w:ascii="Arial" w:hAnsi="Arial" w:cs="Arial"/>
                <w:b/>
                <w:sz w:val="22"/>
                <w:szCs w:val="22"/>
              </w:rPr>
              <w:t>Carc</w:t>
            </w:r>
            <w:proofErr w:type="spellEnd"/>
          </w:p>
        </w:tc>
        <w:tc>
          <w:tcPr>
            <w:tcW w:w="622" w:type="pct"/>
            <w:shd w:val="clear" w:color="auto" w:fill="auto"/>
            <w:vAlign w:val="center"/>
          </w:tcPr>
          <w:p w:rsidR="00567DFC" w:rsidRPr="006339CF" w:rsidRDefault="00567DFC" w:rsidP="00567DFC">
            <w:pPr>
              <w:jc w:val="center"/>
              <w:rPr>
                <w:rFonts w:ascii="Arial" w:hAnsi="Arial" w:cs="Arial"/>
                <w:b/>
                <w:sz w:val="22"/>
                <w:szCs w:val="22"/>
              </w:rPr>
            </w:pPr>
            <w:r w:rsidRPr="006339CF">
              <w:rPr>
                <w:rFonts w:ascii="Arial" w:hAnsi="Arial" w:cs="Arial"/>
                <w:b/>
                <w:sz w:val="22"/>
                <w:szCs w:val="22"/>
              </w:rPr>
              <w:t>Sen</w:t>
            </w:r>
          </w:p>
        </w:tc>
        <w:tc>
          <w:tcPr>
            <w:tcW w:w="515" w:type="pct"/>
            <w:shd w:val="clear" w:color="auto" w:fill="auto"/>
            <w:vAlign w:val="center"/>
          </w:tcPr>
          <w:p w:rsidR="00567DFC" w:rsidRPr="006339CF" w:rsidRDefault="00567DFC" w:rsidP="00567DFC">
            <w:pPr>
              <w:jc w:val="center"/>
              <w:rPr>
                <w:rFonts w:ascii="Arial" w:hAnsi="Arial" w:cs="Arial"/>
                <w:b/>
                <w:sz w:val="22"/>
                <w:szCs w:val="22"/>
              </w:rPr>
            </w:pPr>
            <w:proofErr w:type="spellStart"/>
            <w:r w:rsidRPr="006339CF">
              <w:rPr>
                <w:rFonts w:ascii="Arial" w:hAnsi="Arial" w:cs="Arial"/>
                <w:b/>
                <w:sz w:val="22"/>
                <w:szCs w:val="22"/>
              </w:rPr>
              <w:t>Sk</w:t>
            </w:r>
            <w:proofErr w:type="spellEnd"/>
          </w:p>
        </w:tc>
        <w:tc>
          <w:tcPr>
            <w:tcW w:w="486" w:type="pct"/>
            <w:shd w:val="clear" w:color="auto" w:fill="auto"/>
            <w:vAlign w:val="center"/>
          </w:tcPr>
          <w:p w:rsidR="00567DFC" w:rsidRPr="006339CF" w:rsidRDefault="00567DFC" w:rsidP="00567DFC">
            <w:pPr>
              <w:jc w:val="center"/>
              <w:rPr>
                <w:rFonts w:ascii="Arial" w:hAnsi="Arial" w:cs="Arial"/>
                <w:b/>
                <w:sz w:val="22"/>
                <w:szCs w:val="22"/>
              </w:rPr>
            </w:pPr>
            <w:r w:rsidRPr="006339CF">
              <w:rPr>
                <w:rFonts w:ascii="Arial" w:hAnsi="Arial" w:cs="Arial"/>
                <w:b/>
                <w:sz w:val="22"/>
                <w:szCs w:val="22"/>
              </w:rPr>
              <w:t>BMGV</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Acrylamide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Acrylonitrile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Allyl Alcohol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2-Aminoethanol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Aniline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Arsenic and arsenic compounds except arsine (as </w:t>
            </w:r>
            <w:proofErr w:type="gramStart"/>
            <w:r w:rsidRPr="006339CF">
              <w:rPr>
                <w:rFonts w:ascii="Arial" w:hAnsi="Arial" w:cs="Arial"/>
                <w:sz w:val="22"/>
                <w:szCs w:val="22"/>
              </w:rPr>
              <w:t>As</w:t>
            </w:r>
            <w:proofErr w:type="gramEnd"/>
            <w:r w:rsidRPr="006339CF">
              <w:rPr>
                <w:rFonts w:ascii="Arial" w:hAnsi="Arial" w:cs="Arial"/>
                <w:sz w:val="22"/>
                <w:szCs w:val="22"/>
              </w:rPr>
              <w:t>)</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Azodicarbonamide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Benzyl chloride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Beryllium and beryllium compounds (as Be)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Bis(chloromethyl) ether</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Bromomethane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Butane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X </w:t>
            </w:r>
          </w:p>
          <w:p w:rsidR="00567DFC" w:rsidRPr="006339CF" w:rsidRDefault="00567DFC" w:rsidP="00567DFC">
            <w:pPr>
              <w:jc w:val="center"/>
              <w:rPr>
                <w:rFonts w:ascii="Arial" w:hAnsi="Arial" w:cs="Arial"/>
                <w:sz w:val="22"/>
                <w:szCs w:val="22"/>
              </w:rPr>
            </w:pPr>
            <w:r w:rsidRPr="006339CF">
              <w:rPr>
                <w:rFonts w:ascii="Arial" w:hAnsi="Arial" w:cs="Arial"/>
                <w:sz w:val="22"/>
                <w:szCs w:val="22"/>
              </w:rPr>
              <w:t>(only applies if butane contains more than 0.1% of buta-1,3-diene)</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Buta-1,3-diene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Butan-1-ol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Butan-2-one (methyl ethyl ketone)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2-Butoxyethanol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2-Butoxyethyl acetate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2-sec-Butylphenol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Cadmium and cadmium compounds except cadmium oxide fume, cadmium sulphide and cadmium sulphide pigments (as Cd)</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X </w:t>
            </w:r>
          </w:p>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(cadmium metal, cadmium chloride, </w:t>
            </w:r>
            <w:proofErr w:type="gramStart"/>
            <w:r w:rsidRPr="006339CF">
              <w:rPr>
                <w:rFonts w:ascii="Arial" w:hAnsi="Arial" w:cs="Arial"/>
                <w:sz w:val="22"/>
                <w:szCs w:val="22"/>
              </w:rPr>
              <w:t>fluoride</w:t>
            </w:r>
            <w:proofErr w:type="gramEnd"/>
            <w:r w:rsidRPr="006339CF">
              <w:rPr>
                <w:rFonts w:ascii="Arial" w:hAnsi="Arial" w:cs="Arial"/>
                <w:sz w:val="22"/>
                <w:szCs w:val="22"/>
              </w:rPr>
              <w:t xml:space="preserve"> and sulphate)</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Cadmium oxide fume (as Cd)</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Cadmium sulphide and cadmium sulphide pigments (respirable dust (as Cd))</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X </w:t>
            </w:r>
          </w:p>
          <w:p w:rsidR="00567DFC" w:rsidRPr="006339CF" w:rsidRDefault="00567DFC" w:rsidP="00567DFC">
            <w:pPr>
              <w:jc w:val="center"/>
              <w:rPr>
                <w:rFonts w:ascii="Arial" w:hAnsi="Arial" w:cs="Arial"/>
                <w:sz w:val="22"/>
                <w:szCs w:val="22"/>
              </w:rPr>
            </w:pPr>
            <w:r w:rsidRPr="006339CF">
              <w:rPr>
                <w:rFonts w:ascii="Arial" w:hAnsi="Arial" w:cs="Arial"/>
                <w:sz w:val="22"/>
                <w:szCs w:val="22"/>
              </w:rPr>
              <w:t>(cadmium sulphide)</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Carbon disulphide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Carbon Monoxide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Carbon Tetrachloride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Chlorobenzene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lastRenderedPageBreak/>
              <w:t>2-Chloroethanol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1-Chloro-2,3-epoxypropane (Epichlorohydrin)</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Chloroform</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1-Chloro-4-nitrobenzene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Chlorpyrifos (ISO)</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Chromium (VI) compounds (as Cr)</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Cobalt and Cobalt compounds </w:t>
            </w:r>
          </w:p>
          <w:p w:rsidR="00567DFC" w:rsidRPr="006339CF" w:rsidRDefault="00567DFC" w:rsidP="00567DFC">
            <w:pPr>
              <w:jc w:val="center"/>
              <w:rPr>
                <w:rFonts w:ascii="Arial" w:hAnsi="Arial" w:cs="Arial"/>
                <w:sz w:val="22"/>
                <w:szCs w:val="22"/>
              </w:rPr>
            </w:pPr>
            <w:r w:rsidRPr="006339CF">
              <w:rPr>
                <w:rFonts w:ascii="Arial" w:hAnsi="Arial" w:cs="Arial"/>
                <w:sz w:val="22"/>
                <w:szCs w:val="22"/>
              </w:rPr>
              <w:t>(as Co)</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X </w:t>
            </w:r>
          </w:p>
          <w:p w:rsidR="00567DFC" w:rsidRPr="006339CF" w:rsidRDefault="00567DFC" w:rsidP="00567DFC">
            <w:pPr>
              <w:jc w:val="center"/>
              <w:rPr>
                <w:rFonts w:ascii="Arial" w:hAnsi="Arial" w:cs="Arial"/>
                <w:sz w:val="22"/>
                <w:szCs w:val="22"/>
              </w:rPr>
            </w:pPr>
            <w:r w:rsidRPr="006339CF">
              <w:rPr>
                <w:rFonts w:ascii="Arial" w:hAnsi="Arial" w:cs="Arial"/>
                <w:sz w:val="22"/>
                <w:szCs w:val="22"/>
              </w:rPr>
              <w:t>(cobalt dichloride and sulphate)</w:t>
            </w: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Cumene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Cyanamide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Cyanides, except HCN, cyanogen and cyanogen chloride (as Cn)</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Cyclohexanone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1,2-Dibromoethane </w:t>
            </w:r>
          </w:p>
          <w:p w:rsidR="00567DFC" w:rsidRPr="006339CF" w:rsidRDefault="00567DFC" w:rsidP="00567DFC">
            <w:pPr>
              <w:jc w:val="center"/>
              <w:rPr>
                <w:rFonts w:ascii="Arial" w:hAnsi="Arial" w:cs="Arial"/>
                <w:sz w:val="22"/>
                <w:szCs w:val="22"/>
              </w:rPr>
            </w:pPr>
            <w:r w:rsidRPr="006339CF">
              <w:rPr>
                <w:rFonts w:ascii="Arial" w:hAnsi="Arial" w:cs="Arial"/>
                <w:sz w:val="22"/>
                <w:szCs w:val="22"/>
              </w:rPr>
              <w:t>(Ethylene dibromide)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1,2-Dichlorobenzene </w:t>
            </w:r>
          </w:p>
          <w:p w:rsidR="00567DFC" w:rsidRPr="006339CF" w:rsidRDefault="00567DFC" w:rsidP="00567DFC">
            <w:pPr>
              <w:jc w:val="center"/>
              <w:rPr>
                <w:rFonts w:ascii="Arial" w:hAnsi="Arial" w:cs="Arial"/>
                <w:sz w:val="22"/>
                <w:szCs w:val="22"/>
              </w:rPr>
            </w:pPr>
            <w:r w:rsidRPr="006339CF">
              <w:rPr>
                <w:rFonts w:ascii="Arial" w:hAnsi="Arial" w:cs="Arial"/>
                <w:sz w:val="22"/>
                <w:szCs w:val="22"/>
              </w:rPr>
              <w:t>(ortho-dichlorobenzene)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1,1-Dichloroethane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1,2-Dichloroethane </w:t>
            </w:r>
          </w:p>
          <w:p w:rsidR="00567DFC" w:rsidRPr="006339CF" w:rsidRDefault="00567DFC" w:rsidP="00567DFC">
            <w:pPr>
              <w:jc w:val="center"/>
              <w:rPr>
                <w:rFonts w:ascii="Arial" w:hAnsi="Arial" w:cs="Arial"/>
                <w:sz w:val="22"/>
                <w:szCs w:val="22"/>
              </w:rPr>
            </w:pPr>
            <w:r w:rsidRPr="006339CF">
              <w:rPr>
                <w:rFonts w:ascii="Arial" w:hAnsi="Arial" w:cs="Arial"/>
                <w:sz w:val="22"/>
                <w:szCs w:val="22"/>
              </w:rPr>
              <w:t>(Ethylene dichloride)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Dichloromethane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B976F7">
        <w:trPr>
          <w:trHeight w:val="2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2,2’-Dichloro-4,4’-methylene </w:t>
            </w:r>
            <w:proofErr w:type="spellStart"/>
            <w:r w:rsidRPr="006339CF">
              <w:rPr>
                <w:rFonts w:ascii="Arial" w:hAnsi="Arial" w:cs="Arial"/>
                <w:sz w:val="22"/>
                <w:szCs w:val="22"/>
              </w:rPr>
              <w:t>dianiline</w:t>
            </w:r>
            <w:proofErr w:type="spellEnd"/>
            <w:r w:rsidRPr="006339CF">
              <w:rPr>
                <w:rFonts w:ascii="Arial" w:hAnsi="Arial" w:cs="Arial"/>
                <w:sz w:val="22"/>
                <w:szCs w:val="22"/>
              </w:rPr>
              <w:t xml:space="preserve"> (</w:t>
            </w:r>
            <w:proofErr w:type="spellStart"/>
            <w:r w:rsidRPr="006339CF">
              <w:rPr>
                <w:rFonts w:ascii="Arial" w:hAnsi="Arial" w:cs="Arial"/>
                <w:sz w:val="22"/>
                <w:szCs w:val="22"/>
              </w:rPr>
              <w:t>MbOCA</w:t>
            </w:r>
            <w:proofErr w:type="spellEnd"/>
            <w:r w:rsidRPr="006339CF">
              <w:rPr>
                <w:rFonts w:ascii="Arial" w:hAnsi="Arial" w:cs="Arial"/>
                <w:sz w:val="22"/>
                <w:szCs w:val="22"/>
              </w:rPr>
              <w:t>)</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Diethyl sulphate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gramStart"/>
            <w:r w:rsidRPr="006339CF">
              <w:rPr>
                <w:rFonts w:ascii="Arial" w:hAnsi="Arial" w:cs="Arial"/>
                <w:sz w:val="22"/>
                <w:szCs w:val="22"/>
              </w:rPr>
              <w:t>N,N</w:t>
            </w:r>
            <w:proofErr w:type="gramEnd"/>
            <w:r w:rsidRPr="006339CF">
              <w:rPr>
                <w:rFonts w:ascii="Arial" w:hAnsi="Arial" w:cs="Arial"/>
                <w:sz w:val="22"/>
                <w:szCs w:val="22"/>
              </w:rPr>
              <w:t>-Dimethylacetamide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gramStart"/>
            <w:r w:rsidRPr="006339CF">
              <w:rPr>
                <w:rFonts w:ascii="Arial" w:hAnsi="Arial" w:cs="Arial"/>
                <w:sz w:val="22"/>
                <w:szCs w:val="22"/>
              </w:rPr>
              <w:t>N,N</w:t>
            </w:r>
            <w:proofErr w:type="gramEnd"/>
            <w:r w:rsidRPr="006339CF">
              <w:rPr>
                <w:rFonts w:ascii="Arial" w:hAnsi="Arial" w:cs="Arial"/>
                <w:sz w:val="22"/>
                <w:szCs w:val="22"/>
              </w:rPr>
              <w:t>-Dimethylaniline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gramStart"/>
            <w:r w:rsidRPr="006339CF">
              <w:rPr>
                <w:rFonts w:ascii="Arial" w:hAnsi="Arial" w:cs="Arial"/>
                <w:sz w:val="22"/>
                <w:szCs w:val="22"/>
              </w:rPr>
              <w:t>N,N</w:t>
            </w:r>
            <w:proofErr w:type="gramEnd"/>
            <w:r w:rsidRPr="006339CF">
              <w:rPr>
                <w:rFonts w:ascii="Arial" w:hAnsi="Arial" w:cs="Arial"/>
                <w:sz w:val="22"/>
                <w:szCs w:val="22"/>
              </w:rPr>
              <w:t>-Dimethylformamide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Dimethyl sulphate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Dinitrobenzene, all isomers</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1,4-Dioxane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Endosulfan</w:t>
            </w:r>
            <w:proofErr w:type="spellEnd"/>
            <w:r w:rsidRPr="006339CF">
              <w:rPr>
                <w:rFonts w:ascii="Arial" w:hAnsi="Arial" w:cs="Arial"/>
                <w:sz w:val="22"/>
                <w:szCs w:val="22"/>
              </w:rPr>
              <w:t xml:space="preserve"> (ISO)</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Ethane-1,2-diol particulate vapour</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2-Ethoxyethanol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2-Ethoxyethanol acetate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Ethylbenzene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Ethylene oxide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4-Ethylmorpholine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lastRenderedPageBreak/>
              <w:t>Flour dust</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2-Furaldehyde (furfural)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Glutaraldehyde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Grain dust</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Halogeno</w:t>
            </w:r>
            <w:proofErr w:type="spellEnd"/>
            <w:r w:rsidRPr="006339CF">
              <w:rPr>
                <w:rFonts w:ascii="Arial" w:hAnsi="Arial" w:cs="Arial"/>
                <w:sz w:val="22"/>
                <w:szCs w:val="22"/>
              </w:rPr>
              <w:t>-platinum compounds (complex co-ordination compounds in which the platinum atom is directly co-ordinated to halide groups) (as Pt)</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Hardwood dust</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Heptan-2-one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Heptan-3-one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Hexan-2-one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Hydrazine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Hydrogen Cyanide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2-Hydroxypropyl acrylate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2,2’-Iminodi(ethylamine)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Iodomethane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Isocyanates, all (as –NCO) Except methyl isocyanate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Liquified Petroleum Gas</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X </w:t>
            </w:r>
          </w:p>
          <w:p w:rsidR="00567DFC" w:rsidRPr="006339CF" w:rsidRDefault="00567DFC" w:rsidP="00567DFC">
            <w:pPr>
              <w:jc w:val="center"/>
              <w:rPr>
                <w:rFonts w:ascii="Arial" w:hAnsi="Arial" w:cs="Arial"/>
                <w:sz w:val="22"/>
                <w:szCs w:val="22"/>
              </w:rPr>
            </w:pPr>
            <w:r w:rsidRPr="006339CF">
              <w:rPr>
                <w:rFonts w:ascii="Arial" w:hAnsi="Arial" w:cs="Arial"/>
                <w:sz w:val="22"/>
                <w:szCs w:val="22"/>
              </w:rPr>
              <w:t>(only applies if LPG contains more than 0.1% of buta-1,3-diene)</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Malathion (ISO)</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Maleic anhydride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Methacrylonitrile</w:t>
            </w:r>
            <w:proofErr w:type="spellEnd"/>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Methyl Isocyanate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2-Methoxyethanol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2-(2-Methoxyethoxy) ethanol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2-Methoxyethyl acetate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(2-methoxymethylethoxy) propanol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1-Methoxypropan-2-ol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1-Methoxypropyl acetate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4,4’-Methylenedianiline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N-Methylaniline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n-Methyl-2-pyrrolidone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5-Methylhexan-2-one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lastRenderedPageBreak/>
              <w:t>4-Methylpentan-2-ol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4-Methylpentan-2-one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Monochloroacetic acid</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Morpholine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Nickel and its inorganic compounds (except nickel tetracarbonyl):</w:t>
            </w:r>
          </w:p>
          <w:p w:rsidR="00567DFC" w:rsidRPr="006339CF" w:rsidRDefault="00567DFC" w:rsidP="00567DFC">
            <w:pPr>
              <w:jc w:val="center"/>
              <w:rPr>
                <w:rFonts w:ascii="Arial" w:hAnsi="Arial" w:cs="Arial"/>
                <w:sz w:val="22"/>
                <w:szCs w:val="22"/>
              </w:rPr>
            </w:pPr>
            <w:r w:rsidRPr="006339CF">
              <w:rPr>
                <w:rFonts w:ascii="Arial" w:hAnsi="Arial" w:cs="Arial"/>
                <w:sz w:val="22"/>
                <w:szCs w:val="22"/>
              </w:rPr>
              <w:t>Water-soluble nickel compounds (as Ni) nickel and water-insoluble nickel compounds (as Ni)</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p w:rsidR="00567DFC" w:rsidRPr="006339CF" w:rsidRDefault="00567DFC" w:rsidP="00567DFC">
            <w:pPr>
              <w:jc w:val="center"/>
              <w:rPr>
                <w:rFonts w:ascii="Arial" w:hAnsi="Arial" w:cs="Arial"/>
                <w:sz w:val="22"/>
                <w:szCs w:val="22"/>
              </w:rPr>
            </w:pPr>
            <w:r w:rsidRPr="006339CF">
              <w:rPr>
                <w:rFonts w:ascii="Arial" w:hAnsi="Arial" w:cs="Arial"/>
                <w:sz w:val="22"/>
                <w:szCs w:val="22"/>
              </w:rPr>
              <w:t>(nickel oxides and sulphides)</w:t>
            </w: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p w:rsidR="00567DFC" w:rsidRPr="006339CF" w:rsidRDefault="00567DFC" w:rsidP="00567DFC">
            <w:pPr>
              <w:jc w:val="center"/>
              <w:rPr>
                <w:rFonts w:ascii="Arial" w:hAnsi="Arial" w:cs="Arial"/>
                <w:sz w:val="22"/>
                <w:szCs w:val="22"/>
              </w:rPr>
            </w:pPr>
            <w:r w:rsidRPr="006339CF">
              <w:rPr>
                <w:rFonts w:ascii="Arial" w:hAnsi="Arial" w:cs="Arial"/>
                <w:sz w:val="22"/>
                <w:szCs w:val="22"/>
              </w:rPr>
              <w:t>(nickel sulphate)</w:t>
            </w: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Nicotine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Nitrobenzene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2-Nitropropane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Phenol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p-Phenylenediamine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Phorate</w:t>
            </w:r>
            <w:proofErr w:type="spellEnd"/>
            <w:r w:rsidRPr="006339CF">
              <w:rPr>
                <w:rFonts w:ascii="Arial" w:hAnsi="Arial" w:cs="Arial"/>
                <w:sz w:val="22"/>
                <w:szCs w:val="22"/>
              </w:rPr>
              <w:t xml:space="preserve"> (ISO)</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Phthalic anhydride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Piperazine </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Piperazine dihydrochloride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Piperidine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Polychlorinated biphenyls (PCB)</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Propan-1-ol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Propylene oxide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Prop-2-yn-1-ol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Refractory ceramic fibres and special purpose fibres</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Resorcinol</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Rosin-based solder flux fume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Rubber fume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Rubber process dust</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 xml:space="preserve">Sodium </w:t>
            </w:r>
            <w:proofErr w:type="spellStart"/>
            <w:r w:rsidRPr="006339CF">
              <w:rPr>
                <w:rFonts w:ascii="Arial" w:hAnsi="Arial" w:cs="Arial"/>
                <w:sz w:val="22"/>
                <w:szCs w:val="22"/>
              </w:rPr>
              <w:t>azide</w:t>
            </w:r>
            <w:proofErr w:type="spellEnd"/>
            <w:r w:rsidRPr="006339CF">
              <w:rPr>
                <w:rFonts w:ascii="Arial" w:hAnsi="Arial" w:cs="Arial"/>
                <w:sz w:val="22"/>
                <w:szCs w:val="22"/>
              </w:rPr>
              <w:t xml:space="preserve"> (as NaN</w:t>
            </w:r>
            <w:r w:rsidRPr="006339CF">
              <w:rPr>
                <w:rFonts w:ascii="Arial" w:hAnsi="Arial" w:cs="Arial"/>
                <w:sz w:val="22"/>
                <w:szCs w:val="22"/>
                <w:vertAlign w:val="subscript"/>
              </w:rPr>
              <w:t>3</w:t>
            </w:r>
            <w:r w:rsidRPr="006339CF">
              <w:rPr>
                <w:rFonts w:ascii="Arial" w:hAnsi="Arial" w:cs="Arial"/>
                <w:sz w:val="22"/>
                <w:szCs w:val="22"/>
              </w:rPr>
              <w:t>)</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Softwood dust</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Subtilisins</w:t>
            </w:r>
            <w:proofErr w:type="spellEnd"/>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Sulfotep</w:t>
            </w:r>
            <w:proofErr w:type="spellEnd"/>
            <w:r w:rsidRPr="006339CF">
              <w:rPr>
                <w:rFonts w:ascii="Arial" w:hAnsi="Arial" w:cs="Arial"/>
                <w:sz w:val="22"/>
                <w:szCs w:val="22"/>
              </w:rPr>
              <w:t xml:space="preserve"> (ISO)</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1,1,2,2-Tetrabromoethane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Tetrahydrofuran</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Default="00567DFC" w:rsidP="00567DFC">
            <w:pPr>
              <w:jc w:val="center"/>
              <w:rPr>
                <w:rFonts w:ascii="Arial" w:hAnsi="Arial" w:cs="Arial"/>
                <w:sz w:val="22"/>
                <w:szCs w:val="22"/>
              </w:rPr>
            </w:pPr>
            <w:r w:rsidRPr="006339CF">
              <w:rPr>
                <w:rFonts w:ascii="Arial" w:hAnsi="Arial" w:cs="Arial"/>
                <w:sz w:val="22"/>
                <w:szCs w:val="22"/>
              </w:rPr>
              <w:t>Thallium, soluble compounds (as TI)</w:t>
            </w:r>
          </w:p>
          <w:p w:rsidR="00567DFC" w:rsidRPr="006339CF" w:rsidRDefault="00567DFC" w:rsidP="00567DFC">
            <w:pPr>
              <w:jc w:val="center"/>
              <w:rPr>
                <w:rFonts w:ascii="Arial" w:hAnsi="Arial" w:cs="Arial"/>
                <w:sz w:val="22"/>
                <w:szCs w:val="22"/>
              </w:rPr>
            </w:pP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lastRenderedPageBreak/>
              <w:t xml:space="preserve">Tin compounds, organic, except </w:t>
            </w:r>
            <w:proofErr w:type="spellStart"/>
            <w:r w:rsidRPr="006339CF">
              <w:rPr>
                <w:rFonts w:ascii="Arial" w:hAnsi="Arial" w:cs="Arial"/>
                <w:sz w:val="22"/>
                <w:szCs w:val="22"/>
              </w:rPr>
              <w:t>Cyhexatin</w:t>
            </w:r>
            <w:proofErr w:type="spellEnd"/>
            <w:r w:rsidRPr="006339CF">
              <w:rPr>
                <w:rFonts w:ascii="Arial" w:hAnsi="Arial" w:cs="Arial"/>
                <w:sz w:val="22"/>
                <w:szCs w:val="22"/>
              </w:rPr>
              <w:t xml:space="preserve"> (ISO), (as Sn)</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Toluene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o-Toluidine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1,2,4-Trichlorobenzene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Trichloroethylene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Triethylamine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Triglycidyl</w:t>
            </w:r>
            <w:proofErr w:type="spellEnd"/>
            <w:r w:rsidRPr="006339CF">
              <w:rPr>
                <w:rFonts w:ascii="Arial" w:hAnsi="Arial" w:cs="Arial"/>
                <w:sz w:val="22"/>
                <w:szCs w:val="22"/>
              </w:rPr>
              <w:t xml:space="preserve"> </w:t>
            </w:r>
            <w:proofErr w:type="spellStart"/>
            <w:r w:rsidRPr="006339CF">
              <w:rPr>
                <w:rFonts w:ascii="Arial" w:hAnsi="Arial" w:cs="Arial"/>
                <w:sz w:val="22"/>
                <w:szCs w:val="22"/>
              </w:rPr>
              <w:t>isocyanurate</w:t>
            </w:r>
            <w:proofErr w:type="spellEnd"/>
            <w:r w:rsidRPr="006339CF">
              <w:rPr>
                <w:rFonts w:ascii="Arial" w:hAnsi="Arial" w:cs="Arial"/>
                <w:sz w:val="22"/>
                <w:szCs w:val="22"/>
              </w:rPr>
              <w:t xml:space="preserve"> (TGIC)</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proofErr w:type="spellStart"/>
            <w:r w:rsidRPr="006339CF">
              <w:rPr>
                <w:rFonts w:ascii="Arial" w:hAnsi="Arial" w:cs="Arial"/>
                <w:sz w:val="22"/>
                <w:szCs w:val="22"/>
              </w:rPr>
              <w:t>Trimellitic</w:t>
            </w:r>
            <w:proofErr w:type="spellEnd"/>
            <w:r w:rsidRPr="006339CF">
              <w:rPr>
                <w:rFonts w:ascii="Arial" w:hAnsi="Arial" w:cs="Arial"/>
                <w:sz w:val="22"/>
                <w:szCs w:val="22"/>
              </w:rPr>
              <w:t xml:space="preserve"> anhydride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2,4,6-Trinitrotoluene</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Vinyl Chloride</w:t>
            </w:r>
          </w:p>
        </w:tc>
        <w:tc>
          <w:tcPr>
            <w:tcW w:w="173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p>
        </w:tc>
        <w:tc>
          <w:tcPr>
            <w:tcW w:w="486" w:type="pct"/>
            <w:shd w:val="clear" w:color="auto" w:fill="auto"/>
            <w:vAlign w:val="center"/>
          </w:tcPr>
          <w:p w:rsidR="00567DFC" w:rsidRPr="006339CF" w:rsidRDefault="00567DFC" w:rsidP="00567DFC">
            <w:pPr>
              <w:jc w:val="center"/>
              <w:rPr>
                <w:rFonts w:ascii="Arial" w:hAnsi="Arial" w:cs="Arial"/>
                <w:sz w:val="22"/>
                <w:szCs w:val="22"/>
              </w:rPr>
            </w:pPr>
          </w:p>
        </w:tc>
      </w:tr>
      <w:tr w:rsidR="00567DFC" w:rsidRPr="006339CF" w:rsidTr="005F22E9">
        <w:trPr>
          <w:trHeight w:val="340"/>
        </w:trPr>
        <w:tc>
          <w:tcPr>
            <w:tcW w:w="1643"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Xylene o-, m-, p- or mixed isomers</w:t>
            </w:r>
          </w:p>
        </w:tc>
        <w:tc>
          <w:tcPr>
            <w:tcW w:w="1735" w:type="pct"/>
            <w:shd w:val="clear" w:color="auto" w:fill="auto"/>
            <w:vAlign w:val="center"/>
          </w:tcPr>
          <w:p w:rsidR="00567DFC" w:rsidRPr="006339CF" w:rsidRDefault="00567DFC" w:rsidP="00567DFC">
            <w:pPr>
              <w:jc w:val="center"/>
              <w:rPr>
                <w:rFonts w:ascii="Arial" w:hAnsi="Arial" w:cs="Arial"/>
                <w:sz w:val="22"/>
                <w:szCs w:val="22"/>
              </w:rPr>
            </w:pPr>
          </w:p>
        </w:tc>
        <w:tc>
          <w:tcPr>
            <w:tcW w:w="622" w:type="pct"/>
            <w:shd w:val="clear" w:color="auto" w:fill="auto"/>
            <w:vAlign w:val="center"/>
          </w:tcPr>
          <w:p w:rsidR="00567DFC" w:rsidRPr="006339CF" w:rsidRDefault="00567DFC" w:rsidP="00567DFC">
            <w:pPr>
              <w:jc w:val="center"/>
              <w:rPr>
                <w:rFonts w:ascii="Arial" w:hAnsi="Arial" w:cs="Arial"/>
                <w:sz w:val="22"/>
                <w:szCs w:val="22"/>
              </w:rPr>
            </w:pPr>
          </w:p>
        </w:tc>
        <w:tc>
          <w:tcPr>
            <w:tcW w:w="515"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c>
          <w:tcPr>
            <w:tcW w:w="486" w:type="pct"/>
            <w:shd w:val="clear" w:color="auto" w:fill="auto"/>
            <w:vAlign w:val="center"/>
          </w:tcPr>
          <w:p w:rsidR="00567DFC" w:rsidRPr="006339CF" w:rsidRDefault="00567DFC" w:rsidP="00567DFC">
            <w:pPr>
              <w:jc w:val="center"/>
              <w:rPr>
                <w:rFonts w:ascii="Arial" w:hAnsi="Arial" w:cs="Arial"/>
                <w:sz w:val="22"/>
                <w:szCs w:val="22"/>
              </w:rPr>
            </w:pPr>
            <w:r w:rsidRPr="006339CF">
              <w:rPr>
                <w:rFonts w:ascii="Arial" w:hAnsi="Arial" w:cs="Arial"/>
                <w:sz w:val="22"/>
                <w:szCs w:val="22"/>
              </w:rPr>
              <w:t>X</w:t>
            </w:r>
          </w:p>
        </w:tc>
      </w:tr>
    </w:tbl>
    <w:p w:rsidR="00567DFC" w:rsidRDefault="00567DFC"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5F22E9" w:rsidRDefault="005F22E9"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B976F7" w:rsidRDefault="00B976F7" w:rsidP="00BC67B7">
      <w:pPr>
        <w:tabs>
          <w:tab w:val="left" w:pos="5850"/>
        </w:tabs>
        <w:rPr>
          <w:rFonts w:ascii="Arial" w:hAnsi="Arial" w:cs="Arial"/>
          <w:sz w:val="22"/>
          <w:szCs w:val="22"/>
        </w:rPr>
      </w:pPr>
    </w:p>
    <w:p w:rsidR="006D51C2" w:rsidRDefault="006D51C2" w:rsidP="00BC67B7">
      <w:pPr>
        <w:tabs>
          <w:tab w:val="left" w:pos="5850"/>
        </w:tabs>
        <w:rPr>
          <w:rFonts w:ascii="Arial" w:hAnsi="Arial" w:cs="Arial"/>
          <w:sz w:val="22"/>
          <w:szCs w:val="22"/>
        </w:rPr>
      </w:pPr>
      <w:r>
        <w:rPr>
          <w:rFonts w:ascii="Arial" w:hAnsi="Arial" w:cs="Arial"/>
          <w:sz w:val="22"/>
          <w:szCs w:val="22"/>
        </w:rPr>
        <w:t xml:space="preserve">Appendix 3 </w:t>
      </w:r>
    </w:p>
    <w:p w:rsidR="00B976F7" w:rsidRDefault="00B976F7" w:rsidP="00BC67B7">
      <w:pPr>
        <w:tabs>
          <w:tab w:val="left" w:pos="5850"/>
        </w:tabs>
        <w:rPr>
          <w:rFonts w:ascii="Arial" w:hAnsi="Arial" w:cs="Arial"/>
          <w:sz w:val="22"/>
          <w:szCs w:val="22"/>
        </w:rPr>
      </w:pPr>
    </w:p>
    <w:p w:rsidR="00B976F7" w:rsidRDefault="00B976F7" w:rsidP="00B976F7">
      <w:pPr>
        <w:jc w:val="center"/>
        <w:rPr>
          <w:rFonts w:ascii="Arial" w:hAnsi="Arial" w:cs="Arial"/>
          <w:b/>
        </w:rPr>
      </w:pPr>
      <w:r w:rsidRPr="00F1326C">
        <w:rPr>
          <w:rFonts w:ascii="Arial" w:hAnsi="Arial" w:cs="Arial"/>
          <w:b/>
        </w:rPr>
        <w:t xml:space="preserve">Guidance on the </w:t>
      </w:r>
      <w:r>
        <w:rPr>
          <w:rFonts w:ascii="Arial" w:hAnsi="Arial" w:cs="Arial"/>
          <w:b/>
        </w:rPr>
        <w:t xml:space="preserve">Estimation of Workplace Exposure Limits </w:t>
      </w:r>
    </w:p>
    <w:p w:rsidR="00B976F7" w:rsidRPr="00F1326C" w:rsidRDefault="00B976F7" w:rsidP="00B976F7">
      <w:pPr>
        <w:jc w:val="center"/>
        <w:rPr>
          <w:rFonts w:ascii="Arial" w:hAnsi="Arial" w:cs="Arial"/>
          <w:b/>
        </w:rPr>
      </w:pPr>
    </w:p>
    <w:p w:rsidR="00B976F7" w:rsidRPr="00B976F7" w:rsidRDefault="00B976F7" w:rsidP="00B976F7">
      <w:pPr>
        <w:pStyle w:val="ListParagraph"/>
        <w:numPr>
          <w:ilvl w:val="0"/>
          <w:numId w:val="18"/>
        </w:numPr>
        <w:spacing w:after="200" w:line="276" w:lineRule="auto"/>
        <w:rPr>
          <w:rFonts w:ascii="Arial" w:hAnsi="Arial" w:cs="Arial"/>
          <w:sz w:val="22"/>
          <w:szCs w:val="22"/>
          <w:u w:val="single"/>
        </w:rPr>
      </w:pPr>
      <w:r w:rsidRPr="00B976F7">
        <w:rPr>
          <w:rFonts w:ascii="Arial" w:hAnsi="Arial" w:cs="Arial"/>
          <w:sz w:val="22"/>
          <w:szCs w:val="22"/>
          <w:u w:val="single"/>
        </w:rPr>
        <w:lastRenderedPageBreak/>
        <w:t xml:space="preserve">Introduction </w:t>
      </w:r>
    </w:p>
    <w:p w:rsidR="00B976F7" w:rsidRPr="00B976F7" w:rsidRDefault="00B976F7" w:rsidP="00B976F7">
      <w:pPr>
        <w:pStyle w:val="ListParagraph"/>
        <w:ind w:left="0"/>
        <w:rPr>
          <w:rFonts w:ascii="Arial" w:hAnsi="Arial" w:cs="Arial"/>
          <w:sz w:val="22"/>
          <w:szCs w:val="22"/>
          <w:u w:val="single"/>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 xml:space="preserve">Many people work with a variety of substances at work (e.g. chemicals, fumes, dusts fibres) which can, under some circumstances, have a harmful effect on their health. These are called ‘hazardous substances’. If exposure to a hazardous substance is not adequately </w:t>
      </w:r>
      <w:proofErr w:type="gramStart"/>
      <w:r w:rsidRPr="00B976F7">
        <w:rPr>
          <w:rFonts w:ascii="Arial" w:hAnsi="Arial" w:cs="Arial"/>
          <w:sz w:val="22"/>
          <w:szCs w:val="22"/>
        </w:rPr>
        <w:t>controlled</w:t>
      </w:r>
      <w:proofErr w:type="gramEnd"/>
      <w:r w:rsidRPr="00B976F7">
        <w:rPr>
          <w:rFonts w:ascii="Arial" w:hAnsi="Arial" w:cs="Arial"/>
          <w:sz w:val="22"/>
          <w:szCs w:val="22"/>
        </w:rPr>
        <w:t xml:space="preserve"> it may cause ill health in a number of ways. The substance may cause harm by:</w:t>
      </w:r>
    </w:p>
    <w:p w:rsidR="00B976F7" w:rsidRPr="00B976F7" w:rsidRDefault="00B976F7" w:rsidP="00B976F7">
      <w:pPr>
        <w:pStyle w:val="ListParagraph"/>
        <w:numPr>
          <w:ilvl w:val="0"/>
          <w:numId w:val="20"/>
        </w:numPr>
        <w:spacing w:after="200" w:line="276" w:lineRule="auto"/>
        <w:rPr>
          <w:rFonts w:ascii="Arial" w:hAnsi="Arial" w:cs="Arial"/>
          <w:sz w:val="22"/>
          <w:szCs w:val="22"/>
        </w:rPr>
      </w:pPr>
      <w:r w:rsidRPr="00B976F7">
        <w:rPr>
          <w:rFonts w:ascii="Arial" w:hAnsi="Arial" w:cs="Arial"/>
          <w:sz w:val="22"/>
          <w:szCs w:val="22"/>
        </w:rPr>
        <w:t>Too much being taken into the body through breathing;</w:t>
      </w:r>
    </w:p>
    <w:p w:rsidR="00B976F7" w:rsidRPr="00B976F7" w:rsidRDefault="00B976F7" w:rsidP="00B976F7">
      <w:pPr>
        <w:pStyle w:val="ListParagraph"/>
        <w:numPr>
          <w:ilvl w:val="0"/>
          <w:numId w:val="20"/>
        </w:numPr>
        <w:spacing w:after="200" w:line="276" w:lineRule="auto"/>
        <w:rPr>
          <w:rFonts w:ascii="Arial" w:hAnsi="Arial" w:cs="Arial"/>
          <w:sz w:val="22"/>
          <w:szCs w:val="22"/>
        </w:rPr>
      </w:pPr>
      <w:r w:rsidRPr="00B976F7">
        <w:rPr>
          <w:rFonts w:ascii="Arial" w:hAnsi="Arial" w:cs="Arial"/>
          <w:sz w:val="22"/>
          <w:szCs w:val="22"/>
        </w:rPr>
        <w:t>Being absorbed through the skin;</w:t>
      </w:r>
    </w:p>
    <w:p w:rsidR="00B976F7" w:rsidRPr="00B976F7" w:rsidRDefault="00B976F7" w:rsidP="00B976F7">
      <w:pPr>
        <w:pStyle w:val="ListParagraph"/>
        <w:numPr>
          <w:ilvl w:val="0"/>
          <w:numId w:val="20"/>
        </w:numPr>
        <w:spacing w:after="200" w:line="276" w:lineRule="auto"/>
        <w:rPr>
          <w:rFonts w:ascii="Arial" w:hAnsi="Arial" w:cs="Arial"/>
          <w:sz w:val="22"/>
          <w:szCs w:val="22"/>
        </w:rPr>
      </w:pPr>
      <w:r w:rsidRPr="00B976F7">
        <w:rPr>
          <w:rFonts w:ascii="Arial" w:hAnsi="Arial" w:cs="Arial"/>
          <w:sz w:val="22"/>
          <w:szCs w:val="22"/>
        </w:rPr>
        <w:t>Being swallowed; or</w:t>
      </w:r>
    </w:p>
    <w:p w:rsidR="00B976F7" w:rsidRPr="00B976F7" w:rsidRDefault="00B976F7" w:rsidP="00B976F7">
      <w:pPr>
        <w:pStyle w:val="ListParagraph"/>
        <w:numPr>
          <w:ilvl w:val="0"/>
          <w:numId w:val="20"/>
        </w:numPr>
        <w:spacing w:after="200" w:line="276" w:lineRule="auto"/>
        <w:rPr>
          <w:rFonts w:ascii="Arial" w:hAnsi="Arial" w:cs="Arial"/>
          <w:sz w:val="22"/>
          <w:szCs w:val="22"/>
        </w:rPr>
      </w:pPr>
      <w:r w:rsidRPr="00B976F7">
        <w:rPr>
          <w:rFonts w:ascii="Arial" w:hAnsi="Arial" w:cs="Arial"/>
          <w:sz w:val="22"/>
          <w:szCs w:val="22"/>
        </w:rPr>
        <w:t>Acting directly on the body at the point of contact, e.g. the skin.</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 xml:space="preserve">Some illnesses caused by exposure to hazardous substances in the workplace (occupational diseases) may not appear until a long time after the first exposure. Therefore, it is important to know in advance how to protect the health of staff and students working with hazardous substances </w:t>
      </w:r>
      <w:proofErr w:type="gramStart"/>
      <w:r w:rsidRPr="00B976F7">
        <w:rPr>
          <w:rFonts w:ascii="Arial" w:hAnsi="Arial" w:cs="Arial"/>
          <w:sz w:val="22"/>
          <w:szCs w:val="22"/>
        </w:rPr>
        <w:t>and also</w:t>
      </w:r>
      <w:proofErr w:type="gramEnd"/>
      <w:r w:rsidRPr="00B976F7">
        <w:rPr>
          <w:rFonts w:ascii="Arial" w:hAnsi="Arial" w:cs="Arial"/>
          <w:sz w:val="22"/>
          <w:szCs w:val="22"/>
        </w:rPr>
        <w:t xml:space="preserve"> of other people who may be affected by the work being carried out.</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numPr>
          <w:ilvl w:val="0"/>
          <w:numId w:val="18"/>
        </w:numPr>
        <w:spacing w:after="200" w:line="276" w:lineRule="auto"/>
        <w:rPr>
          <w:rFonts w:ascii="Arial" w:hAnsi="Arial" w:cs="Arial"/>
          <w:sz w:val="22"/>
          <w:szCs w:val="22"/>
        </w:rPr>
      </w:pPr>
      <w:r w:rsidRPr="00B976F7">
        <w:rPr>
          <w:rFonts w:ascii="Arial" w:hAnsi="Arial" w:cs="Arial"/>
          <w:sz w:val="22"/>
          <w:szCs w:val="22"/>
          <w:u w:val="single"/>
        </w:rPr>
        <w:t>Workplace Exposure Limits (WELs)</w:t>
      </w:r>
    </w:p>
    <w:p w:rsidR="00B976F7" w:rsidRPr="00B976F7" w:rsidRDefault="00B976F7" w:rsidP="00B976F7">
      <w:pPr>
        <w:pStyle w:val="ListParagraph"/>
        <w:spacing w:line="276" w:lineRule="auto"/>
        <w:ind w:left="0"/>
        <w:rPr>
          <w:rFonts w:ascii="Arial" w:hAnsi="Arial" w:cs="Arial"/>
          <w:sz w:val="22"/>
          <w:szCs w:val="22"/>
          <w:u w:val="single"/>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 xml:space="preserve">WELs are UK occupational exposure limits and are set </w:t>
      </w:r>
      <w:proofErr w:type="gramStart"/>
      <w:r w:rsidRPr="00B976F7">
        <w:rPr>
          <w:rFonts w:ascii="Arial" w:hAnsi="Arial" w:cs="Arial"/>
          <w:sz w:val="22"/>
          <w:szCs w:val="22"/>
        </w:rPr>
        <w:t>in order to</w:t>
      </w:r>
      <w:proofErr w:type="gramEnd"/>
      <w:r w:rsidRPr="00B976F7">
        <w:rPr>
          <w:rFonts w:ascii="Arial" w:hAnsi="Arial" w:cs="Arial"/>
          <w:sz w:val="22"/>
          <w:szCs w:val="22"/>
        </w:rPr>
        <w:t xml:space="preserve"> help protect the health of workers. WELs are concentration limits of hazardous substances in the air, averaged over a specified </w:t>
      </w:r>
      <w:proofErr w:type="gramStart"/>
      <w:r w:rsidRPr="00B976F7">
        <w:rPr>
          <w:rFonts w:ascii="Arial" w:hAnsi="Arial" w:cs="Arial"/>
          <w:sz w:val="22"/>
          <w:szCs w:val="22"/>
        </w:rPr>
        <w:t>period of time</w:t>
      </w:r>
      <w:proofErr w:type="gramEnd"/>
      <w:r w:rsidRPr="00B976F7">
        <w:rPr>
          <w:rFonts w:ascii="Arial" w:hAnsi="Arial" w:cs="Arial"/>
          <w:sz w:val="22"/>
          <w:szCs w:val="22"/>
        </w:rPr>
        <w:t>, referred to as a time-weighted average (TWA). Two time periods are used:</w:t>
      </w:r>
    </w:p>
    <w:p w:rsidR="00B976F7" w:rsidRPr="00B976F7" w:rsidRDefault="00B976F7" w:rsidP="00B976F7">
      <w:pPr>
        <w:pStyle w:val="ListParagraph"/>
        <w:numPr>
          <w:ilvl w:val="0"/>
          <w:numId w:val="19"/>
        </w:numPr>
        <w:spacing w:after="200" w:line="276" w:lineRule="auto"/>
        <w:rPr>
          <w:rFonts w:ascii="Arial" w:hAnsi="Arial" w:cs="Arial"/>
          <w:sz w:val="22"/>
          <w:szCs w:val="22"/>
        </w:rPr>
      </w:pPr>
      <w:r w:rsidRPr="00B976F7">
        <w:rPr>
          <w:rFonts w:ascii="Arial" w:hAnsi="Arial" w:cs="Arial"/>
          <w:sz w:val="22"/>
          <w:szCs w:val="22"/>
        </w:rPr>
        <w:t>Long-term (8hours); and</w:t>
      </w:r>
    </w:p>
    <w:p w:rsidR="00B976F7" w:rsidRPr="00B976F7" w:rsidRDefault="00B976F7" w:rsidP="00B976F7">
      <w:pPr>
        <w:pStyle w:val="ListParagraph"/>
        <w:numPr>
          <w:ilvl w:val="0"/>
          <w:numId w:val="19"/>
        </w:numPr>
        <w:spacing w:after="200" w:line="276" w:lineRule="auto"/>
        <w:rPr>
          <w:rFonts w:ascii="Arial" w:hAnsi="Arial" w:cs="Arial"/>
          <w:sz w:val="22"/>
          <w:szCs w:val="22"/>
        </w:rPr>
      </w:pPr>
      <w:r w:rsidRPr="00B976F7">
        <w:rPr>
          <w:rFonts w:ascii="Arial" w:hAnsi="Arial" w:cs="Arial"/>
          <w:sz w:val="22"/>
          <w:szCs w:val="22"/>
        </w:rPr>
        <w:t>Short-term (15 minutes)</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Short-term exposure limits (STELs) are set to help prevent effects such as eye irritation, which may occur following exposure for a few minutes.</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numPr>
          <w:ilvl w:val="0"/>
          <w:numId w:val="18"/>
        </w:numPr>
        <w:spacing w:after="200" w:line="276" w:lineRule="auto"/>
        <w:rPr>
          <w:rFonts w:ascii="Arial" w:hAnsi="Arial" w:cs="Arial"/>
          <w:sz w:val="22"/>
          <w:szCs w:val="22"/>
        </w:rPr>
      </w:pPr>
      <w:r w:rsidRPr="00B976F7">
        <w:rPr>
          <w:rFonts w:ascii="Arial" w:hAnsi="Arial" w:cs="Arial"/>
          <w:sz w:val="22"/>
          <w:szCs w:val="22"/>
          <w:u w:val="single"/>
        </w:rPr>
        <w:t>WELs and the Control of Substances Hazardous to Health (Amendment) Regulations 2005 (COSHH)</w:t>
      </w:r>
    </w:p>
    <w:p w:rsidR="00B976F7" w:rsidRPr="00B976F7" w:rsidRDefault="00B976F7" w:rsidP="00B976F7">
      <w:pPr>
        <w:pStyle w:val="ListParagraph"/>
        <w:spacing w:line="276" w:lineRule="auto"/>
        <w:ind w:left="0"/>
        <w:rPr>
          <w:rFonts w:ascii="Arial" w:hAnsi="Arial" w:cs="Arial"/>
          <w:sz w:val="22"/>
          <w:szCs w:val="22"/>
          <w:u w:val="single"/>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Substances that have been assigned a WEL are subject to the requirements of COSHH. The absence of a substance from the list of WELs (EH40/2005) does not indicate that it is safe. For these substances, exposure should be controlled to a level to which nearly all the working population could be exposed, day after day at work, without any adverse effects on health.</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numPr>
          <w:ilvl w:val="0"/>
          <w:numId w:val="18"/>
        </w:numPr>
        <w:spacing w:after="200" w:line="276" w:lineRule="auto"/>
        <w:rPr>
          <w:rFonts w:ascii="Arial" w:hAnsi="Arial" w:cs="Arial"/>
          <w:sz w:val="22"/>
          <w:szCs w:val="22"/>
          <w:u w:val="single"/>
        </w:rPr>
      </w:pPr>
      <w:r w:rsidRPr="00B976F7">
        <w:rPr>
          <w:rFonts w:ascii="Arial" w:hAnsi="Arial" w:cs="Arial"/>
          <w:sz w:val="22"/>
          <w:szCs w:val="22"/>
          <w:u w:val="single"/>
        </w:rPr>
        <w:t>Inhalation – vapours</w:t>
      </w:r>
    </w:p>
    <w:p w:rsidR="00B976F7" w:rsidRP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Likely airborne concentrations of vapours from volatile liquids can be predicted from the volume of volatile liquid used in a process and the volatility of that liquid using Table 1 below:</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spacing w:line="276" w:lineRule="auto"/>
        <w:rPr>
          <w:rFonts w:ascii="Arial" w:hAnsi="Arial" w:cs="Arial"/>
          <w:b/>
          <w:sz w:val="22"/>
          <w:szCs w:val="22"/>
        </w:rPr>
      </w:pPr>
      <w:r w:rsidRPr="00B976F7">
        <w:rPr>
          <w:rFonts w:ascii="Arial" w:hAnsi="Arial" w:cs="Arial"/>
          <w:b/>
          <w:sz w:val="22"/>
          <w:szCs w:val="22"/>
        </w:rPr>
        <w:t>Table 1: Prediction of Vapour-in-Air Concentrations (ppm)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72"/>
        <w:gridCol w:w="1712"/>
        <w:gridCol w:w="1849"/>
        <w:gridCol w:w="1575"/>
      </w:tblGrid>
      <w:tr w:rsidR="00B976F7" w:rsidRPr="00B976F7" w:rsidTr="00B976F7">
        <w:trPr>
          <w:trHeight w:val="850"/>
        </w:trPr>
        <w:tc>
          <w:tcPr>
            <w:tcW w:w="2277" w:type="dxa"/>
            <w:vMerge w:val="restart"/>
            <w:vAlign w:val="center"/>
          </w:tcPr>
          <w:p w:rsidR="00B976F7" w:rsidRPr="00B976F7" w:rsidRDefault="00B976F7" w:rsidP="00B976F7">
            <w:pPr>
              <w:spacing w:line="276" w:lineRule="auto"/>
              <w:rPr>
                <w:rFonts w:ascii="Arial" w:hAnsi="Arial" w:cs="Arial"/>
                <w:b/>
                <w:sz w:val="22"/>
                <w:szCs w:val="22"/>
              </w:rPr>
            </w:pPr>
          </w:p>
          <w:p w:rsidR="00B976F7" w:rsidRPr="00B976F7" w:rsidRDefault="00B976F7" w:rsidP="00B976F7">
            <w:pPr>
              <w:pStyle w:val="NoSpacing"/>
              <w:spacing w:line="276" w:lineRule="auto"/>
              <w:jc w:val="center"/>
              <w:rPr>
                <w:rFonts w:ascii="Arial" w:hAnsi="Arial" w:cs="Arial"/>
                <w:b/>
                <w:color w:val="FF0000"/>
              </w:rPr>
            </w:pPr>
            <w:r w:rsidRPr="00B976F7">
              <w:rPr>
                <w:rFonts w:ascii="Arial" w:hAnsi="Arial" w:cs="Arial"/>
                <w:b/>
                <w:color w:val="FF0000"/>
              </w:rPr>
              <w:t>Control</w:t>
            </w:r>
          </w:p>
          <w:p w:rsidR="00B976F7" w:rsidRPr="00B976F7" w:rsidRDefault="00B976F7" w:rsidP="00B976F7">
            <w:pPr>
              <w:pStyle w:val="NoSpacing"/>
              <w:spacing w:line="276" w:lineRule="auto"/>
              <w:jc w:val="center"/>
              <w:rPr>
                <w:rFonts w:ascii="Arial" w:hAnsi="Arial" w:cs="Arial"/>
                <w:b/>
              </w:rPr>
            </w:pPr>
            <w:r w:rsidRPr="00B976F7">
              <w:rPr>
                <w:rFonts w:ascii="Arial" w:hAnsi="Arial" w:cs="Arial"/>
                <w:b/>
                <w:color w:val="FF0000"/>
              </w:rPr>
              <w:lastRenderedPageBreak/>
              <w:t>Approach</w:t>
            </w:r>
          </w:p>
        </w:tc>
        <w:tc>
          <w:tcPr>
            <w:tcW w:w="6965" w:type="dxa"/>
            <w:gridSpan w:val="4"/>
            <w:vAlign w:val="center"/>
          </w:tcPr>
          <w:p w:rsidR="00B976F7" w:rsidRPr="00B976F7" w:rsidRDefault="00B976F7" w:rsidP="00B976F7">
            <w:pPr>
              <w:spacing w:line="276" w:lineRule="auto"/>
              <w:jc w:val="center"/>
              <w:rPr>
                <w:rFonts w:ascii="Arial" w:hAnsi="Arial" w:cs="Arial"/>
                <w:b/>
                <w:color w:val="FF0000"/>
                <w:sz w:val="22"/>
                <w:szCs w:val="22"/>
              </w:rPr>
            </w:pPr>
            <w:r w:rsidRPr="00B976F7">
              <w:rPr>
                <w:rFonts w:ascii="Arial" w:hAnsi="Arial" w:cs="Arial"/>
                <w:b/>
                <w:color w:val="FF0000"/>
                <w:sz w:val="22"/>
                <w:szCs w:val="22"/>
              </w:rPr>
              <w:lastRenderedPageBreak/>
              <w:t>Predicted Vapour-in-air concentrations (ppm)</w:t>
            </w:r>
          </w:p>
        </w:tc>
      </w:tr>
      <w:tr w:rsidR="00B976F7" w:rsidRPr="00B976F7" w:rsidTr="00B976F7">
        <w:tc>
          <w:tcPr>
            <w:tcW w:w="2277" w:type="dxa"/>
            <w:vMerge/>
            <w:tcBorders>
              <w:bottom w:val="single" w:sz="4" w:space="0" w:color="auto"/>
            </w:tcBorders>
            <w:vAlign w:val="center"/>
          </w:tcPr>
          <w:p w:rsidR="00B976F7" w:rsidRPr="00B976F7" w:rsidRDefault="00B976F7" w:rsidP="00B976F7">
            <w:pPr>
              <w:pStyle w:val="NoSpacing"/>
              <w:spacing w:line="276" w:lineRule="auto"/>
              <w:jc w:val="center"/>
              <w:rPr>
                <w:rFonts w:ascii="Arial" w:hAnsi="Arial" w:cs="Arial"/>
              </w:rPr>
            </w:pPr>
          </w:p>
        </w:tc>
        <w:tc>
          <w:tcPr>
            <w:tcW w:w="1709" w:type="dxa"/>
            <w:vAlign w:val="center"/>
          </w:tcPr>
          <w:p w:rsidR="00B976F7" w:rsidRPr="00B976F7" w:rsidRDefault="00B976F7" w:rsidP="00B976F7">
            <w:pPr>
              <w:spacing w:line="276" w:lineRule="auto"/>
              <w:jc w:val="center"/>
              <w:rPr>
                <w:rFonts w:ascii="Arial" w:hAnsi="Arial" w:cs="Arial"/>
                <w:sz w:val="22"/>
                <w:szCs w:val="22"/>
              </w:rPr>
            </w:pPr>
          </w:p>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m</w:t>
            </w:r>
            <w:r w:rsidRPr="00B976F7">
              <w:rPr>
                <w:rFonts w:ascii="Arial" w:hAnsi="Arial" w:cs="Arial"/>
                <w:sz w:val="22"/>
                <w:szCs w:val="22"/>
                <w:vertAlign w:val="superscript"/>
              </w:rPr>
              <w:t>3</w:t>
            </w:r>
            <w:r w:rsidRPr="00B976F7">
              <w:rPr>
                <w:rFonts w:ascii="Arial" w:hAnsi="Arial" w:cs="Arial"/>
                <w:sz w:val="22"/>
                <w:szCs w:val="22"/>
              </w:rPr>
              <w:t xml:space="preserve"> quantities of high VP* material</w:t>
            </w:r>
          </w:p>
        </w:tc>
        <w:tc>
          <w:tcPr>
            <w:tcW w:w="1752" w:type="dxa"/>
            <w:vAlign w:val="center"/>
          </w:tcPr>
          <w:p w:rsidR="00B976F7" w:rsidRPr="00B976F7" w:rsidRDefault="00B976F7" w:rsidP="00B976F7">
            <w:pPr>
              <w:spacing w:line="276" w:lineRule="auto"/>
              <w:jc w:val="center"/>
              <w:rPr>
                <w:rFonts w:ascii="Arial" w:hAnsi="Arial" w:cs="Arial"/>
                <w:sz w:val="22"/>
                <w:szCs w:val="22"/>
                <w:vertAlign w:val="superscript"/>
              </w:rPr>
            </w:pPr>
            <w:r w:rsidRPr="00B976F7">
              <w:rPr>
                <w:rFonts w:ascii="Arial" w:hAnsi="Arial" w:cs="Arial"/>
                <w:sz w:val="22"/>
                <w:szCs w:val="22"/>
              </w:rPr>
              <w:t>m</w:t>
            </w:r>
            <w:r w:rsidRPr="00B976F7">
              <w:rPr>
                <w:rFonts w:ascii="Arial" w:hAnsi="Arial" w:cs="Arial"/>
                <w:sz w:val="22"/>
                <w:szCs w:val="22"/>
                <w:vertAlign w:val="superscript"/>
              </w:rPr>
              <w:t>3</w:t>
            </w:r>
            <w:r w:rsidRPr="00B976F7">
              <w:rPr>
                <w:rFonts w:ascii="Arial" w:hAnsi="Arial" w:cs="Arial"/>
                <w:sz w:val="22"/>
                <w:szCs w:val="22"/>
              </w:rPr>
              <w:t xml:space="preserve"> quantities of medium VP material or l quantities of medium to high VP material</w:t>
            </w:r>
          </w:p>
        </w:tc>
        <w:tc>
          <w:tcPr>
            <w:tcW w:w="1899" w:type="dxa"/>
            <w:vAlign w:val="center"/>
          </w:tcPr>
          <w:p w:rsidR="00B976F7" w:rsidRPr="00B976F7" w:rsidRDefault="00B976F7" w:rsidP="00B976F7">
            <w:pPr>
              <w:spacing w:line="276" w:lineRule="auto"/>
              <w:jc w:val="center"/>
              <w:rPr>
                <w:rFonts w:ascii="Arial" w:hAnsi="Arial" w:cs="Arial"/>
                <w:sz w:val="22"/>
                <w:szCs w:val="22"/>
              </w:rPr>
            </w:pPr>
          </w:p>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ml quantities of medium to high VP material or m</w:t>
            </w:r>
            <w:proofErr w:type="gramStart"/>
            <w:r w:rsidRPr="00B976F7">
              <w:rPr>
                <w:rFonts w:ascii="Arial" w:hAnsi="Arial" w:cs="Arial"/>
                <w:sz w:val="22"/>
                <w:szCs w:val="22"/>
                <w:vertAlign w:val="superscript"/>
              </w:rPr>
              <w:t xml:space="preserve">3 </w:t>
            </w:r>
            <w:r w:rsidRPr="00B976F7">
              <w:rPr>
                <w:rFonts w:ascii="Arial" w:hAnsi="Arial" w:cs="Arial"/>
                <w:sz w:val="22"/>
                <w:szCs w:val="22"/>
              </w:rPr>
              <w:t xml:space="preserve"> quantities</w:t>
            </w:r>
            <w:proofErr w:type="gramEnd"/>
            <w:r w:rsidRPr="00B976F7">
              <w:rPr>
                <w:rFonts w:ascii="Arial" w:hAnsi="Arial" w:cs="Arial"/>
                <w:sz w:val="22"/>
                <w:szCs w:val="22"/>
              </w:rPr>
              <w:t xml:space="preserve"> of low VP material</w:t>
            </w:r>
          </w:p>
        </w:tc>
        <w:tc>
          <w:tcPr>
            <w:tcW w:w="1605" w:type="dxa"/>
            <w:vAlign w:val="center"/>
          </w:tcPr>
          <w:p w:rsidR="00B976F7" w:rsidRPr="00B976F7" w:rsidRDefault="00B976F7" w:rsidP="00B976F7">
            <w:pPr>
              <w:spacing w:line="276" w:lineRule="auto"/>
              <w:jc w:val="center"/>
              <w:rPr>
                <w:rFonts w:ascii="Arial" w:hAnsi="Arial" w:cs="Arial"/>
                <w:sz w:val="22"/>
                <w:szCs w:val="22"/>
              </w:rPr>
            </w:pPr>
          </w:p>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ml quantities of low VP material</w:t>
            </w:r>
          </w:p>
        </w:tc>
      </w:tr>
      <w:tr w:rsidR="00B976F7" w:rsidRPr="00B976F7" w:rsidTr="00B976F7">
        <w:tc>
          <w:tcPr>
            <w:tcW w:w="2277" w:type="dxa"/>
            <w:tcBorders>
              <w:top w:val="single" w:sz="4" w:space="0" w:color="auto"/>
              <w:bottom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General ventilation</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(work on bench)</w:t>
            </w:r>
          </w:p>
        </w:tc>
        <w:tc>
          <w:tcPr>
            <w:tcW w:w="1709" w:type="dxa"/>
            <w:vAlign w:val="center"/>
          </w:tcPr>
          <w:p w:rsidR="00B976F7" w:rsidRPr="00B976F7" w:rsidRDefault="00B976F7" w:rsidP="00B976F7">
            <w:pPr>
              <w:spacing w:before="240" w:after="240" w:line="276" w:lineRule="auto"/>
              <w:jc w:val="center"/>
              <w:rPr>
                <w:rFonts w:ascii="Arial" w:hAnsi="Arial" w:cs="Arial"/>
                <w:color w:val="FF0000"/>
                <w:sz w:val="22"/>
                <w:szCs w:val="22"/>
              </w:rPr>
            </w:pPr>
            <w:r w:rsidRPr="00B976F7">
              <w:rPr>
                <w:rFonts w:ascii="Arial" w:hAnsi="Arial" w:cs="Arial"/>
                <w:color w:val="FF0000"/>
                <w:sz w:val="22"/>
                <w:szCs w:val="22"/>
              </w:rPr>
              <w:t>&gt;500</w:t>
            </w:r>
          </w:p>
        </w:tc>
        <w:tc>
          <w:tcPr>
            <w:tcW w:w="1752"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50 – 500</w:t>
            </w:r>
          </w:p>
        </w:tc>
        <w:tc>
          <w:tcPr>
            <w:tcW w:w="1899"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5 – 50</w:t>
            </w:r>
          </w:p>
        </w:tc>
        <w:tc>
          <w:tcPr>
            <w:tcW w:w="1605"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&lt;5</w:t>
            </w:r>
          </w:p>
        </w:tc>
      </w:tr>
      <w:tr w:rsidR="00B976F7" w:rsidRPr="00B976F7" w:rsidTr="00B976F7">
        <w:trPr>
          <w:trHeight w:val="737"/>
        </w:trPr>
        <w:tc>
          <w:tcPr>
            <w:tcW w:w="2277" w:type="dxa"/>
            <w:tcBorders>
              <w:top w:val="single" w:sz="4" w:space="0" w:color="auto"/>
              <w:bottom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In fume cupboard</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(or close to LEV)</w:t>
            </w:r>
          </w:p>
        </w:tc>
        <w:tc>
          <w:tcPr>
            <w:tcW w:w="170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50 – 500</w:t>
            </w:r>
          </w:p>
        </w:tc>
        <w:tc>
          <w:tcPr>
            <w:tcW w:w="1752"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5 – 50</w:t>
            </w:r>
          </w:p>
        </w:tc>
        <w:tc>
          <w:tcPr>
            <w:tcW w:w="189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0.5 – 5</w:t>
            </w:r>
          </w:p>
        </w:tc>
        <w:tc>
          <w:tcPr>
            <w:tcW w:w="1605"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&lt;0.5</w:t>
            </w:r>
          </w:p>
        </w:tc>
      </w:tr>
      <w:tr w:rsidR="00B976F7" w:rsidRPr="00B976F7" w:rsidTr="00B976F7">
        <w:trPr>
          <w:trHeight w:val="1304"/>
        </w:trPr>
        <w:tc>
          <w:tcPr>
            <w:tcW w:w="2277" w:type="dxa"/>
            <w:tcBorders>
              <w:top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Totally contained</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(in Glove-Box or Class III Biological Safety Cabinet)</w:t>
            </w:r>
          </w:p>
        </w:tc>
        <w:tc>
          <w:tcPr>
            <w:tcW w:w="170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0.5 – 5</w:t>
            </w:r>
          </w:p>
        </w:tc>
        <w:tc>
          <w:tcPr>
            <w:tcW w:w="1752"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0.5 – 5</w:t>
            </w:r>
          </w:p>
        </w:tc>
        <w:tc>
          <w:tcPr>
            <w:tcW w:w="189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0.05 - .0.5</w:t>
            </w:r>
          </w:p>
        </w:tc>
        <w:tc>
          <w:tcPr>
            <w:tcW w:w="1605"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&lt;0.05</w:t>
            </w:r>
          </w:p>
        </w:tc>
      </w:tr>
    </w:tbl>
    <w:p w:rsidR="00B976F7" w:rsidRPr="00B976F7" w:rsidRDefault="00B976F7" w:rsidP="00B976F7">
      <w:pPr>
        <w:pStyle w:val="NoSpacing"/>
        <w:spacing w:line="276" w:lineRule="auto"/>
        <w:rPr>
          <w:rFonts w:ascii="Arial" w:hAnsi="Arial" w:cs="Arial"/>
        </w:rPr>
      </w:pPr>
    </w:p>
    <w:p w:rsidR="00B976F7" w:rsidRPr="00B976F7" w:rsidRDefault="00B976F7" w:rsidP="00B976F7">
      <w:pPr>
        <w:pStyle w:val="NoSpacing"/>
        <w:spacing w:line="276" w:lineRule="auto"/>
        <w:rPr>
          <w:rFonts w:ascii="Arial" w:hAnsi="Arial" w:cs="Arial"/>
          <w:b/>
        </w:rPr>
      </w:pPr>
      <w:r w:rsidRPr="00B976F7">
        <w:rPr>
          <w:rFonts w:ascii="Arial" w:hAnsi="Arial" w:cs="Arial"/>
          <w:b/>
        </w:rPr>
        <w:t>*VP – Vapour pressure</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 xml:space="preserve">The volatility of a liquid can be categorised from its vapour pressure (VP). </w:t>
      </w:r>
    </w:p>
    <w:p w:rsidR="00B976F7" w:rsidRPr="00B976F7" w:rsidRDefault="00B976F7" w:rsidP="00B976F7">
      <w:pPr>
        <w:pStyle w:val="ListParagraph"/>
        <w:spacing w:line="276" w:lineRule="auto"/>
        <w:ind w:left="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B976F7" w:rsidRPr="00B976F7" w:rsidTr="00B976F7">
        <w:trPr>
          <w:trHeight w:val="510"/>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b/>
                <w:color w:val="FF0000"/>
                <w:sz w:val="22"/>
                <w:szCs w:val="22"/>
              </w:rPr>
            </w:pPr>
            <w:r w:rsidRPr="00B976F7">
              <w:rPr>
                <w:rFonts w:ascii="Arial" w:hAnsi="Arial" w:cs="Arial"/>
                <w:b/>
                <w:color w:val="FF0000"/>
                <w:sz w:val="22"/>
                <w:szCs w:val="22"/>
              </w:rPr>
              <w:t>Range of Vapour Pressure</w:t>
            </w:r>
          </w:p>
        </w:tc>
        <w:tc>
          <w:tcPr>
            <w:tcW w:w="2552"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b/>
                <w:color w:val="FF0000"/>
                <w:sz w:val="22"/>
                <w:szCs w:val="22"/>
              </w:rPr>
            </w:pPr>
            <w:r w:rsidRPr="00B976F7">
              <w:rPr>
                <w:rFonts w:ascii="Arial" w:hAnsi="Arial" w:cs="Arial"/>
                <w:b/>
                <w:color w:val="FF0000"/>
                <w:sz w:val="22"/>
                <w:szCs w:val="22"/>
              </w:rPr>
              <w:t>Volatility</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0 – 30mm Hg</w:t>
            </w:r>
          </w:p>
        </w:tc>
        <w:tc>
          <w:tcPr>
            <w:tcW w:w="2552" w:type="dxa"/>
            <w:shd w:val="clear" w:color="auto" w:fill="5B9BD5"/>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Low</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30 – 100mm Hg</w:t>
            </w:r>
          </w:p>
        </w:tc>
        <w:tc>
          <w:tcPr>
            <w:tcW w:w="2552" w:type="dxa"/>
            <w:shd w:val="clear" w:color="auto" w:fill="EF6DA5"/>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 xml:space="preserve">Medium </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&gt;100mm Hg</w:t>
            </w:r>
          </w:p>
        </w:tc>
        <w:tc>
          <w:tcPr>
            <w:tcW w:w="2552" w:type="dxa"/>
            <w:shd w:val="clear" w:color="auto" w:fill="FF3333"/>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High</w:t>
            </w:r>
          </w:p>
        </w:tc>
      </w:tr>
    </w:tbl>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 xml:space="preserve"> </w:t>
      </w: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For a mixture of solvents, the overall volatility will be that of the volatility of the major component in that mixture.</w:t>
      </w: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If vapour pressures are not readily available, the volatility can be categorised from the boiling point of the liquid and the process working temperature using Graph 1 below:</w:t>
      </w:r>
    </w:p>
    <w:p w:rsidR="00B976F7" w:rsidRP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sz w:val="22"/>
          <w:szCs w:val="22"/>
        </w:rPr>
        <w:t>Graph 1:</w:t>
      </w:r>
    </w:p>
    <w:p w:rsidR="00B976F7" w:rsidRPr="00B976F7" w:rsidRDefault="00B976F7" w:rsidP="00B976F7">
      <w:pPr>
        <w:pStyle w:val="ListParagraph"/>
        <w:spacing w:line="276" w:lineRule="auto"/>
        <w:ind w:left="0"/>
        <w:rPr>
          <w:rFonts w:ascii="Arial" w:hAnsi="Arial" w:cs="Arial"/>
          <w:sz w:val="22"/>
          <w:szCs w:val="22"/>
        </w:rPr>
      </w:pPr>
      <w:r w:rsidRPr="00B976F7">
        <w:rPr>
          <w:rFonts w:ascii="Arial" w:hAnsi="Arial" w:cs="Arial"/>
          <w:b/>
          <w:noProof/>
          <w:sz w:val="22"/>
          <w:szCs w:val="22"/>
        </w:rPr>
        <w:lastRenderedPageBreak/>
        <w:drawing>
          <wp:inline distT="0" distB="0" distL="0" distR="0">
            <wp:extent cx="588645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0926" t="4315" r="20706" b="9207"/>
                    <a:stretch>
                      <a:fillRect/>
                    </a:stretch>
                  </pic:blipFill>
                  <pic:spPr bwMode="auto">
                    <a:xfrm>
                      <a:off x="0" y="0"/>
                      <a:ext cx="5886450" cy="7429500"/>
                    </a:xfrm>
                    <a:prstGeom prst="rect">
                      <a:avLst/>
                    </a:prstGeom>
                    <a:noFill/>
                    <a:ln>
                      <a:noFill/>
                    </a:ln>
                  </pic:spPr>
                </pic:pic>
              </a:graphicData>
            </a:graphic>
          </wp:inline>
        </w:drawing>
      </w:r>
    </w:p>
    <w:p w:rsidR="00B976F7" w:rsidRPr="00B976F7" w:rsidRDefault="00B976F7" w:rsidP="00B976F7">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Example:</w:t>
      </w:r>
    </w:p>
    <w:p w:rsidR="00B976F7" w:rsidRPr="00B976F7" w:rsidRDefault="00B976F7" w:rsidP="00B976F7">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If the process you are carrying out involves the use of ml quantities of a medium-to-high volatility liquid, on the open bench (Row 1 of Table 1) over a full working day, you would expect the concentration of the vapour in the air to lie between 5-50ppm.</w:t>
      </w:r>
    </w:p>
    <w:p w:rsidR="00B976F7" w:rsidRPr="00B976F7" w:rsidRDefault="00B976F7" w:rsidP="00B976F7">
      <w:pPr>
        <w:pStyle w:val="PlainText"/>
        <w:spacing w:line="276" w:lineRule="auto"/>
        <w:jc w:val="both"/>
        <w:rPr>
          <w:rFonts w:ascii="Arial" w:eastAsia="MS Mincho" w:hAnsi="Arial" w:cs="Arial"/>
          <w:sz w:val="22"/>
          <w:szCs w:val="22"/>
        </w:rPr>
      </w:pPr>
    </w:p>
    <w:p w:rsidR="00B976F7" w:rsidRPr="00B976F7" w:rsidRDefault="00B976F7" w:rsidP="00B976F7">
      <w:pPr>
        <w:pStyle w:val="PlainText"/>
        <w:spacing w:line="276" w:lineRule="auto"/>
        <w:jc w:val="both"/>
        <w:rPr>
          <w:rFonts w:ascii="Arial" w:eastAsia="MS Mincho" w:hAnsi="Arial" w:cs="Arial"/>
          <w:sz w:val="22"/>
          <w:szCs w:val="22"/>
        </w:rPr>
      </w:pPr>
    </w:p>
    <w:p w:rsidR="00B976F7" w:rsidRPr="00B976F7" w:rsidRDefault="00B976F7" w:rsidP="00B976F7">
      <w:pPr>
        <w:pStyle w:val="PlainText"/>
        <w:numPr>
          <w:ilvl w:val="0"/>
          <w:numId w:val="18"/>
        </w:numPr>
        <w:spacing w:line="276" w:lineRule="auto"/>
        <w:jc w:val="both"/>
        <w:rPr>
          <w:rFonts w:ascii="Arial" w:eastAsia="MS Mincho" w:hAnsi="Arial" w:cs="Arial"/>
          <w:sz w:val="22"/>
          <w:szCs w:val="22"/>
        </w:rPr>
      </w:pPr>
      <w:r w:rsidRPr="00B976F7">
        <w:rPr>
          <w:rFonts w:ascii="Arial" w:eastAsia="MS Mincho" w:hAnsi="Arial" w:cs="Arial"/>
          <w:sz w:val="22"/>
          <w:szCs w:val="22"/>
          <w:u w:val="single"/>
        </w:rPr>
        <w:t>Inhalation - dusts</w:t>
      </w:r>
    </w:p>
    <w:p w:rsidR="00B976F7" w:rsidRPr="00B976F7" w:rsidRDefault="00B976F7" w:rsidP="00B976F7">
      <w:pPr>
        <w:pStyle w:val="PlainText"/>
        <w:spacing w:line="276" w:lineRule="auto"/>
        <w:jc w:val="both"/>
        <w:rPr>
          <w:rFonts w:ascii="Arial" w:eastAsia="MS Mincho" w:hAnsi="Arial" w:cs="Arial"/>
          <w:sz w:val="22"/>
          <w:szCs w:val="22"/>
        </w:rPr>
      </w:pPr>
    </w:p>
    <w:p w:rsidR="00B976F7" w:rsidRPr="00B976F7" w:rsidRDefault="00B976F7" w:rsidP="00B976F7">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 xml:space="preserve">Similarly, Table 2 below can be used to predict the concentration of dust in the air arising from a work process. </w:t>
      </w:r>
    </w:p>
    <w:p w:rsidR="00B976F7" w:rsidRPr="00B976F7" w:rsidRDefault="00B976F7" w:rsidP="00B976F7">
      <w:pPr>
        <w:pStyle w:val="PlainText"/>
        <w:spacing w:line="276" w:lineRule="auto"/>
        <w:jc w:val="both"/>
        <w:rPr>
          <w:rFonts w:ascii="Arial" w:eastAsia="MS Mincho" w:hAnsi="Arial" w:cs="Arial"/>
          <w:sz w:val="22"/>
          <w:szCs w:val="22"/>
        </w:rPr>
      </w:pPr>
    </w:p>
    <w:p w:rsidR="00B976F7" w:rsidRPr="00B976F7" w:rsidRDefault="00B976F7" w:rsidP="00B976F7">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In this instance the dustiness of the material would be categorised as:</w:t>
      </w:r>
    </w:p>
    <w:p w:rsidR="00B976F7" w:rsidRPr="00B976F7" w:rsidRDefault="00B976F7" w:rsidP="00B976F7">
      <w:pPr>
        <w:pStyle w:val="PlainText"/>
        <w:spacing w:line="276" w:lineRule="auto"/>
        <w:jc w:val="both"/>
        <w:rPr>
          <w:rFonts w:ascii="Arial" w:eastAsia="MS Mincho"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B976F7" w:rsidRPr="00B976F7" w:rsidTr="00B976F7">
        <w:trPr>
          <w:trHeight w:val="510"/>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b/>
                <w:color w:val="FF0000"/>
                <w:sz w:val="22"/>
                <w:szCs w:val="22"/>
              </w:rPr>
            </w:pPr>
            <w:r w:rsidRPr="00B976F7">
              <w:rPr>
                <w:rFonts w:ascii="Arial" w:hAnsi="Arial" w:cs="Arial"/>
                <w:b/>
                <w:color w:val="FF0000"/>
                <w:sz w:val="22"/>
                <w:szCs w:val="22"/>
              </w:rPr>
              <w:t>Material</w:t>
            </w:r>
          </w:p>
        </w:tc>
        <w:tc>
          <w:tcPr>
            <w:tcW w:w="2552"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b/>
                <w:color w:val="FF0000"/>
                <w:sz w:val="22"/>
                <w:szCs w:val="22"/>
              </w:rPr>
            </w:pPr>
            <w:r w:rsidRPr="00B976F7">
              <w:rPr>
                <w:rFonts w:ascii="Arial" w:hAnsi="Arial" w:cs="Arial"/>
                <w:b/>
                <w:color w:val="FF0000"/>
                <w:sz w:val="22"/>
                <w:szCs w:val="22"/>
              </w:rPr>
              <w:t>Dustiness</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Pellet like</w:t>
            </w:r>
          </w:p>
        </w:tc>
        <w:tc>
          <w:tcPr>
            <w:tcW w:w="2552" w:type="dxa"/>
            <w:shd w:val="clear" w:color="auto" w:fill="5B9BD5"/>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Low</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Crystalline / Granular</w:t>
            </w:r>
          </w:p>
        </w:tc>
        <w:tc>
          <w:tcPr>
            <w:tcW w:w="2552" w:type="dxa"/>
            <w:shd w:val="clear" w:color="auto" w:fill="EF6DA5"/>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 xml:space="preserve">Medium </w:t>
            </w:r>
          </w:p>
        </w:tc>
      </w:tr>
      <w:tr w:rsidR="00B976F7" w:rsidRPr="00B976F7" w:rsidTr="00B976F7">
        <w:trPr>
          <w:trHeight w:val="397"/>
          <w:jc w:val="center"/>
        </w:trPr>
        <w:tc>
          <w:tcPr>
            <w:tcW w:w="3510" w:type="dxa"/>
            <w:shd w:val="clear" w:color="auto" w:fill="auto"/>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Fine light powders</w:t>
            </w:r>
          </w:p>
        </w:tc>
        <w:tc>
          <w:tcPr>
            <w:tcW w:w="2552" w:type="dxa"/>
            <w:shd w:val="clear" w:color="auto" w:fill="FF3333"/>
            <w:vAlign w:val="center"/>
          </w:tcPr>
          <w:p w:rsidR="00B976F7" w:rsidRPr="00B976F7" w:rsidRDefault="00B976F7" w:rsidP="00B976F7">
            <w:pPr>
              <w:pStyle w:val="ListParagraph"/>
              <w:spacing w:line="276" w:lineRule="auto"/>
              <w:ind w:left="0"/>
              <w:jc w:val="center"/>
              <w:rPr>
                <w:rFonts w:ascii="Arial" w:hAnsi="Arial" w:cs="Arial"/>
                <w:sz w:val="22"/>
                <w:szCs w:val="22"/>
              </w:rPr>
            </w:pPr>
            <w:r w:rsidRPr="00B976F7">
              <w:rPr>
                <w:rFonts w:ascii="Arial" w:hAnsi="Arial" w:cs="Arial"/>
                <w:sz w:val="22"/>
                <w:szCs w:val="22"/>
              </w:rPr>
              <w:t>High</w:t>
            </w:r>
          </w:p>
        </w:tc>
      </w:tr>
    </w:tbl>
    <w:p w:rsidR="00B976F7" w:rsidRPr="00B976F7" w:rsidRDefault="00B976F7" w:rsidP="00B976F7">
      <w:pPr>
        <w:pStyle w:val="PlainText"/>
        <w:spacing w:line="276" w:lineRule="auto"/>
        <w:jc w:val="both"/>
        <w:rPr>
          <w:rFonts w:ascii="Arial" w:eastAsia="MS Mincho" w:hAnsi="Arial" w:cs="Arial"/>
          <w:sz w:val="22"/>
          <w:szCs w:val="22"/>
        </w:rPr>
      </w:pPr>
    </w:p>
    <w:p w:rsidR="00B976F7" w:rsidRPr="00B976F7" w:rsidRDefault="00B976F7" w:rsidP="00B976F7">
      <w:pPr>
        <w:spacing w:line="276" w:lineRule="auto"/>
        <w:rPr>
          <w:rFonts w:ascii="Arial" w:hAnsi="Arial" w:cs="Arial"/>
          <w:b/>
          <w:sz w:val="22"/>
          <w:szCs w:val="22"/>
        </w:rPr>
      </w:pPr>
      <w:r w:rsidRPr="00B976F7">
        <w:rPr>
          <w:rFonts w:ascii="Arial" w:hAnsi="Arial" w:cs="Arial"/>
          <w:b/>
          <w:sz w:val="22"/>
          <w:szCs w:val="22"/>
        </w:rPr>
        <w:t>Table 2: Prediction of Dust-in-Air Concentrations (mg/m</w:t>
      </w:r>
      <w:r w:rsidRPr="00B976F7">
        <w:rPr>
          <w:rFonts w:ascii="Arial" w:hAnsi="Arial" w:cs="Arial"/>
          <w:b/>
          <w:sz w:val="22"/>
          <w:szCs w:val="22"/>
          <w:vertAlign w:val="superscript"/>
        </w:rPr>
        <w:t>3</w:t>
      </w:r>
      <w:r w:rsidRPr="00B976F7">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72"/>
        <w:gridCol w:w="1712"/>
        <w:gridCol w:w="1849"/>
        <w:gridCol w:w="1575"/>
      </w:tblGrid>
      <w:tr w:rsidR="00B976F7" w:rsidRPr="00B976F7" w:rsidTr="00B976F7">
        <w:trPr>
          <w:trHeight w:val="850"/>
        </w:trPr>
        <w:tc>
          <w:tcPr>
            <w:tcW w:w="2277" w:type="dxa"/>
            <w:vMerge w:val="restart"/>
            <w:vAlign w:val="center"/>
          </w:tcPr>
          <w:p w:rsidR="00B976F7" w:rsidRPr="00B976F7" w:rsidRDefault="00B976F7" w:rsidP="00B976F7">
            <w:pPr>
              <w:spacing w:line="276" w:lineRule="auto"/>
              <w:rPr>
                <w:rFonts w:ascii="Arial" w:hAnsi="Arial" w:cs="Arial"/>
                <w:b/>
                <w:sz w:val="22"/>
                <w:szCs w:val="22"/>
              </w:rPr>
            </w:pPr>
          </w:p>
          <w:p w:rsidR="00B976F7" w:rsidRPr="00B976F7" w:rsidRDefault="00B976F7" w:rsidP="00B976F7">
            <w:pPr>
              <w:pStyle w:val="NoSpacing"/>
              <w:spacing w:line="276" w:lineRule="auto"/>
              <w:jc w:val="center"/>
              <w:rPr>
                <w:rFonts w:ascii="Arial" w:hAnsi="Arial" w:cs="Arial"/>
                <w:b/>
                <w:color w:val="FF0000"/>
              </w:rPr>
            </w:pPr>
            <w:r w:rsidRPr="00B976F7">
              <w:rPr>
                <w:rFonts w:ascii="Arial" w:hAnsi="Arial" w:cs="Arial"/>
                <w:b/>
                <w:color w:val="FF0000"/>
              </w:rPr>
              <w:t>Control</w:t>
            </w:r>
          </w:p>
          <w:p w:rsidR="00B976F7" w:rsidRPr="00B976F7" w:rsidRDefault="00B976F7" w:rsidP="00B976F7">
            <w:pPr>
              <w:pStyle w:val="NoSpacing"/>
              <w:spacing w:line="276" w:lineRule="auto"/>
              <w:jc w:val="center"/>
              <w:rPr>
                <w:rFonts w:ascii="Arial" w:hAnsi="Arial" w:cs="Arial"/>
                <w:b/>
              </w:rPr>
            </w:pPr>
            <w:r w:rsidRPr="00B976F7">
              <w:rPr>
                <w:rFonts w:ascii="Arial" w:hAnsi="Arial" w:cs="Arial"/>
                <w:b/>
                <w:color w:val="FF0000"/>
              </w:rPr>
              <w:t>Approach</w:t>
            </w:r>
          </w:p>
        </w:tc>
        <w:tc>
          <w:tcPr>
            <w:tcW w:w="6965" w:type="dxa"/>
            <w:gridSpan w:val="4"/>
            <w:vAlign w:val="center"/>
          </w:tcPr>
          <w:p w:rsidR="00B976F7" w:rsidRPr="00B976F7" w:rsidRDefault="00B976F7" w:rsidP="00B976F7">
            <w:pPr>
              <w:spacing w:line="276" w:lineRule="auto"/>
              <w:jc w:val="center"/>
              <w:rPr>
                <w:rFonts w:ascii="Arial" w:hAnsi="Arial" w:cs="Arial"/>
                <w:b/>
                <w:color w:val="FF0000"/>
                <w:sz w:val="22"/>
                <w:szCs w:val="22"/>
              </w:rPr>
            </w:pPr>
            <w:r w:rsidRPr="00B976F7">
              <w:rPr>
                <w:rFonts w:ascii="Arial" w:hAnsi="Arial" w:cs="Arial"/>
                <w:b/>
                <w:color w:val="FF0000"/>
                <w:sz w:val="22"/>
                <w:szCs w:val="22"/>
              </w:rPr>
              <w:t>Predicted Dust-in-air concentrations (mg/m</w:t>
            </w:r>
            <w:r w:rsidRPr="00B976F7">
              <w:rPr>
                <w:rFonts w:ascii="Arial" w:hAnsi="Arial" w:cs="Arial"/>
                <w:b/>
                <w:color w:val="FF0000"/>
                <w:sz w:val="22"/>
                <w:szCs w:val="22"/>
                <w:vertAlign w:val="superscript"/>
              </w:rPr>
              <w:t>2</w:t>
            </w:r>
            <w:r w:rsidRPr="00B976F7">
              <w:rPr>
                <w:rFonts w:ascii="Arial" w:hAnsi="Arial" w:cs="Arial"/>
                <w:b/>
                <w:color w:val="FF0000"/>
                <w:sz w:val="22"/>
                <w:szCs w:val="22"/>
              </w:rPr>
              <w:t>)</w:t>
            </w:r>
          </w:p>
        </w:tc>
      </w:tr>
      <w:tr w:rsidR="00B976F7" w:rsidRPr="00B976F7" w:rsidTr="00B976F7">
        <w:tc>
          <w:tcPr>
            <w:tcW w:w="2277" w:type="dxa"/>
            <w:vMerge/>
            <w:tcBorders>
              <w:bottom w:val="single" w:sz="4" w:space="0" w:color="auto"/>
            </w:tcBorders>
            <w:vAlign w:val="center"/>
          </w:tcPr>
          <w:p w:rsidR="00B976F7" w:rsidRPr="00B976F7" w:rsidRDefault="00B976F7" w:rsidP="00B976F7">
            <w:pPr>
              <w:pStyle w:val="NoSpacing"/>
              <w:spacing w:line="276" w:lineRule="auto"/>
              <w:jc w:val="center"/>
              <w:rPr>
                <w:rFonts w:ascii="Arial" w:hAnsi="Arial" w:cs="Arial"/>
              </w:rPr>
            </w:pPr>
          </w:p>
        </w:tc>
        <w:tc>
          <w:tcPr>
            <w:tcW w:w="1709" w:type="dxa"/>
            <w:vAlign w:val="center"/>
          </w:tcPr>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Tonne quantities of medium to high dusty material</w:t>
            </w:r>
          </w:p>
        </w:tc>
        <w:tc>
          <w:tcPr>
            <w:tcW w:w="1752" w:type="dxa"/>
            <w:vAlign w:val="center"/>
          </w:tcPr>
          <w:p w:rsidR="00B976F7" w:rsidRPr="00B976F7" w:rsidRDefault="00B976F7" w:rsidP="00B976F7">
            <w:pPr>
              <w:spacing w:line="276" w:lineRule="auto"/>
              <w:jc w:val="center"/>
              <w:rPr>
                <w:rFonts w:ascii="Arial" w:hAnsi="Arial" w:cs="Arial"/>
                <w:sz w:val="22"/>
                <w:szCs w:val="22"/>
                <w:vertAlign w:val="superscript"/>
              </w:rPr>
            </w:pPr>
            <w:r w:rsidRPr="00B976F7">
              <w:rPr>
                <w:rFonts w:ascii="Arial" w:hAnsi="Arial" w:cs="Arial"/>
                <w:sz w:val="22"/>
                <w:szCs w:val="22"/>
              </w:rPr>
              <w:t>kg quantities of medium to high dusty material</w:t>
            </w:r>
          </w:p>
        </w:tc>
        <w:tc>
          <w:tcPr>
            <w:tcW w:w="1899" w:type="dxa"/>
            <w:vAlign w:val="center"/>
          </w:tcPr>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g quantities of high dusty material or kg to tonne quantities of low dusty material</w:t>
            </w:r>
          </w:p>
        </w:tc>
        <w:tc>
          <w:tcPr>
            <w:tcW w:w="1605" w:type="dxa"/>
            <w:vAlign w:val="center"/>
          </w:tcPr>
          <w:p w:rsidR="00B976F7" w:rsidRPr="00B976F7" w:rsidRDefault="00B976F7" w:rsidP="00B976F7">
            <w:pPr>
              <w:spacing w:line="276" w:lineRule="auto"/>
              <w:jc w:val="center"/>
              <w:rPr>
                <w:rFonts w:ascii="Arial" w:hAnsi="Arial" w:cs="Arial"/>
                <w:sz w:val="22"/>
                <w:szCs w:val="22"/>
              </w:rPr>
            </w:pPr>
          </w:p>
          <w:p w:rsidR="00B976F7" w:rsidRPr="00B976F7" w:rsidRDefault="00B976F7" w:rsidP="00B976F7">
            <w:pPr>
              <w:spacing w:line="276" w:lineRule="auto"/>
              <w:jc w:val="center"/>
              <w:rPr>
                <w:rFonts w:ascii="Arial" w:hAnsi="Arial" w:cs="Arial"/>
                <w:sz w:val="22"/>
                <w:szCs w:val="22"/>
              </w:rPr>
            </w:pPr>
            <w:r w:rsidRPr="00B976F7">
              <w:rPr>
                <w:rFonts w:ascii="Arial" w:hAnsi="Arial" w:cs="Arial"/>
                <w:sz w:val="22"/>
                <w:szCs w:val="22"/>
              </w:rPr>
              <w:t>g quantities of medium to low dusty material</w:t>
            </w:r>
          </w:p>
        </w:tc>
      </w:tr>
      <w:tr w:rsidR="00B976F7" w:rsidRPr="00B976F7" w:rsidTr="00B976F7">
        <w:tc>
          <w:tcPr>
            <w:tcW w:w="2277" w:type="dxa"/>
            <w:tcBorders>
              <w:top w:val="single" w:sz="4" w:space="0" w:color="auto"/>
              <w:bottom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General ventilation</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(work on bench)</w:t>
            </w:r>
          </w:p>
        </w:tc>
        <w:tc>
          <w:tcPr>
            <w:tcW w:w="1709" w:type="dxa"/>
            <w:vAlign w:val="center"/>
          </w:tcPr>
          <w:p w:rsidR="00B976F7" w:rsidRPr="00B976F7" w:rsidRDefault="00B976F7" w:rsidP="00B976F7">
            <w:pPr>
              <w:spacing w:before="240" w:after="240" w:line="276" w:lineRule="auto"/>
              <w:jc w:val="center"/>
              <w:rPr>
                <w:rFonts w:ascii="Arial" w:hAnsi="Arial" w:cs="Arial"/>
                <w:color w:val="FF0000"/>
                <w:sz w:val="22"/>
                <w:szCs w:val="22"/>
              </w:rPr>
            </w:pPr>
            <w:r w:rsidRPr="00B976F7">
              <w:rPr>
                <w:rFonts w:ascii="Arial" w:hAnsi="Arial" w:cs="Arial"/>
                <w:color w:val="FF0000"/>
                <w:sz w:val="22"/>
                <w:szCs w:val="22"/>
              </w:rPr>
              <w:t>&gt;10</w:t>
            </w:r>
          </w:p>
        </w:tc>
        <w:tc>
          <w:tcPr>
            <w:tcW w:w="1752"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1 - 10</w:t>
            </w:r>
          </w:p>
        </w:tc>
        <w:tc>
          <w:tcPr>
            <w:tcW w:w="1899"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0.1 - 1</w:t>
            </w:r>
          </w:p>
        </w:tc>
        <w:tc>
          <w:tcPr>
            <w:tcW w:w="1605" w:type="dxa"/>
            <w:vAlign w:val="center"/>
          </w:tcPr>
          <w:p w:rsidR="00B976F7" w:rsidRPr="00B976F7" w:rsidRDefault="00B976F7" w:rsidP="00B976F7">
            <w:pPr>
              <w:spacing w:before="240" w:line="276" w:lineRule="auto"/>
              <w:jc w:val="center"/>
              <w:rPr>
                <w:rFonts w:ascii="Arial" w:hAnsi="Arial" w:cs="Arial"/>
                <w:color w:val="FF0000"/>
                <w:sz w:val="22"/>
                <w:szCs w:val="22"/>
              </w:rPr>
            </w:pPr>
            <w:r w:rsidRPr="00B976F7">
              <w:rPr>
                <w:rFonts w:ascii="Arial" w:hAnsi="Arial" w:cs="Arial"/>
                <w:color w:val="FF0000"/>
                <w:sz w:val="22"/>
                <w:szCs w:val="22"/>
              </w:rPr>
              <w:t>0.01 – 0.1</w:t>
            </w:r>
          </w:p>
        </w:tc>
      </w:tr>
      <w:tr w:rsidR="00B976F7" w:rsidRPr="00B976F7" w:rsidTr="00B976F7">
        <w:trPr>
          <w:trHeight w:val="737"/>
        </w:trPr>
        <w:tc>
          <w:tcPr>
            <w:tcW w:w="2277" w:type="dxa"/>
            <w:tcBorders>
              <w:top w:val="single" w:sz="4" w:space="0" w:color="auto"/>
              <w:bottom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In fume cupboard</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(or close to LEV)</w:t>
            </w:r>
          </w:p>
        </w:tc>
        <w:tc>
          <w:tcPr>
            <w:tcW w:w="170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1 - 10</w:t>
            </w:r>
          </w:p>
        </w:tc>
        <w:tc>
          <w:tcPr>
            <w:tcW w:w="1752"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0.1 - 1</w:t>
            </w:r>
          </w:p>
        </w:tc>
        <w:tc>
          <w:tcPr>
            <w:tcW w:w="189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0.01 – 0.1</w:t>
            </w:r>
          </w:p>
        </w:tc>
        <w:tc>
          <w:tcPr>
            <w:tcW w:w="1605"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0.001 – 0.01</w:t>
            </w:r>
          </w:p>
        </w:tc>
      </w:tr>
      <w:tr w:rsidR="00B976F7" w:rsidRPr="00B976F7" w:rsidTr="00B976F7">
        <w:trPr>
          <w:trHeight w:val="1304"/>
        </w:trPr>
        <w:tc>
          <w:tcPr>
            <w:tcW w:w="2277" w:type="dxa"/>
            <w:tcBorders>
              <w:top w:val="single" w:sz="4" w:space="0" w:color="auto"/>
            </w:tcBorders>
            <w:vAlign w:val="center"/>
          </w:tcPr>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Totally contained</w:t>
            </w:r>
          </w:p>
          <w:p w:rsidR="00B976F7" w:rsidRPr="00B976F7" w:rsidRDefault="00B976F7" w:rsidP="00B976F7">
            <w:pPr>
              <w:spacing w:line="276" w:lineRule="auto"/>
              <w:rPr>
                <w:rFonts w:ascii="Arial" w:hAnsi="Arial" w:cs="Arial"/>
                <w:sz w:val="22"/>
                <w:szCs w:val="22"/>
              </w:rPr>
            </w:pPr>
            <w:r w:rsidRPr="00B976F7">
              <w:rPr>
                <w:rFonts w:ascii="Arial" w:hAnsi="Arial" w:cs="Arial"/>
                <w:sz w:val="22"/>
                <w:szCs w:val="22"/>
              </w:rPr>
              <w:t>(in Glove-Box or Class III Biological Safety Cabinet)</w:t>
            </w:r>
          </w:p>
        </w:tc>
        <w:tc>
          <w:tcPr>
            <w:tcW w:w="170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0.1 - 1</w:t>
            </w:r>
          </w:p>
        </w:tc>
        <w:tc>
          <w:tcPr>
            <w:tcW w:w="1752"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0.01 – 0.1</w:t>
            </w:r>
          </w:p>
        </w:tc>
        <w:tc>
          <w:tcPr>
            <w:tcW w:w="1899"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0.001 – 0.01</w:t>
            </w:r>
          </w:p>
        </w:tc>
        <w:tc>
          <w:tcPr>
            <w:tcW w:w="1605" w:type="dxa"/>
            <w:vAlign w:val="center"/>
          </w:tcPr>
          <w:p w:rsidR="00B976F7" w:rsidRPr="00B976F7" w:rsidRDefault="00B976F7" w:rsidP="00B976F7">
            <w:pPr>
              <w:spacing w:line="276" w:lineRule="auto"/>
              <w:jc w:val="center"/>
              <w:rPr>
                <w:rFonts w:ascii="Arial" w:hAnsi="Arial" w:cs="Arial"/>
                <w:color w:val="FF0000"/>
                <w:sz w:val="22"/>
                <w:szCs w:val="22"/>
              </w:rPr>
            </w:pPr>
            <w:r w:rsidRPr="00B976F7">
              <w:rPr>
                <w:rFonts w:ascii="Arial" w:hAnsi="Arial" w:cs="Arial"/>
                <w:color w:val="FF0000"/>
                <w:sz w:val="22"/>
                <w:szCs w:val="22"/>
              </w:rPr>
              <w:t>&lt;0.001</w:t>
            </w:r>
          </w:p>
        </w:tc>
      </w:tr>
    </w:tbl>
    <w:p w:rsidR="00B976F7" w:rsidRPr="00B976F7" w:rsidRDefault="00B976F7" w:rsidP="00B976F7">
      <w:pPr>
        <w:spacing w:line="276" w:lineRule="auto"/>
        <w:rPr>
          <w:rFonts w:ascii="Arial" w:hAnsi="Arial" w:cs="Arial"/>
          <w:b/>
          <w:sz w:val="22"/>
          <w:szCs w:val="22"/>
        </w:rPr>
      </w:pPr>
    </w:p>
    <w:p w:rsidR="00B976F7" w:rsidRPr="00B976F7" w:rsidRDefault="00B976F7" w:rsidP="00B976F7">
      <w:pPr>
        <w:pStyle w:val="PlainText"/>
        <w:spacing w:line="276" w:lineRule="auto"/>
        <w:jc w:val="both"/>
        <w:rPr>
          <w:rFonts w:ascii="Arial" w:hAnsi="Arial" w:cs="Arial"/>
          <w:b/>
          <w:sz w:val="22"/>
          <w:szCs w:val="22"/>
        </w:rPr>
      </w:pPr>
      <w:r w:rsidRPr="00B976F7">
        <w:rPr>
          <w:rFonts w:ascii="Arial" w:hAnsi="Arial" w:cs="Arial"/>
          <w:sz w:val="22"/>
          <w:szCs w:val="22"/>
        </w:rPr>
        <w:t>Example</w:t>
      </w:r>
      <w:r w:rsidRPr="00B976F7">
        <w:rPr>
          <w:rFonts w:ascii="Arial" w:hAnsi="Arial" w:cs="Arial"/>
          <w:b/>
          <w:sz w:val="22"/>
          <w:szCs w:val="22"/>
        </w:rPr>
        <w:t>:</w:t>
      </w:r>
    </w:p>
    <w:p w:rsidR="00B976F7" w:rsidRPr="00B976F7" w:rsidRDefault="00B976F7" w:rsidP="00B976F7">
      <w:pPr>
        <w:pStyle w:val="PlainText"/>
        <w:spacing w:line="276" w:lineRule="auto"/>
        <w:jc w:val="both"/>
        <w:rPr>
          <w:rFonts w:ascii="Arial" w:eastAsia="MS Mincho" w:hAnsi="Arial" w:cs="Arial"/>
          <w:sz w:val="22"/>
          <w:szCs w:val="22"/>
        </w:rPr>
      </w:pPr>
      <w:r w:rsidRPr="00B976F7">
        <w:rPr>
          <w:rFonts w:ascii="Arial" w:hAnsi="Arial" w:cs="Arial"/>
          <w:b/>
          <w:sz w:val="22"/>
          <w:szCs w:val="22"/>
        </w:rPr>
        <w:t xml:space="preserve"> </w:t>
      </w:r>
      <w:r w:rsidRPr="00B976F7">
        <w:rPr>
          <w:rFonts w:ascii="Arial" w:eastAsia="MS Mincho" w:hAnsi="Arial" w:cs="Arial"/>
          <w:sz w:val="22"/>
          <w:szCs w:val="22"/>
        </w:rPr>
        <w:t>If the process you are carrying out involves the use of gram quantities of a medium-to-low dusty material, on the open bench (Row 1 Table 2) over a full working day, you would expect the concentration of the dust in the air to lie between 0.01 – 0.1mg/m</w:t>
      </w:r>
      <w:r w:rsidRPr="00B976F7">
        <w:rPr>
          <w:rFonts w:ascii="Arial" w:eastAsia="MS Mincho" w:hAnsi="Arial" w:cs="Arial"/>
          <w:sz w:val="22"/>
          <w:szCs w:val="22"/>
          <w:vertAlign w:val="superscript"/>
        </w:rPr>
        <w:t>3</w:t>
      </w:r>
      <w:r w:rsidRPr="00B976F7">
        <w:rPr>
          <w:rFonts w:ascii="Arial" w:eastAsia="MS Mincho" w:hAnsi="Arial" w:cs="Arial"/>
          <w:sz w:val="22"/>
          <w:szCs w:val="22"/>
        </w:rPr>
        <w:t>.</w:t>
      </w:r>
    </w:p>
    <w:p w:rsidR="00B976F7" w:rsidRPr="00B976F7" w:rsidRDefault="00B976F7" w:rsidP="00B976F7">
      <w:pPr>
        <w:tabs>
          <w:tab w:val="left" w:pos="5850"/>
        </w:tabs>
        <w:spacing w:line="276" w:lineRule="auto"/>
        <w:rPr>
          <w:rFonts w:ascii="Arial" w:hAnsi="Arial" w:cs="Arial"/>
          <w:sz w:val="22"/>
          <w:szCs w:val="22"/>
        </w:rPr>
      </w:pPr>
    </w:p>
    <w:sectPr w:rsidR="00B976F7" w:rsidRPr="00B976F7" w:rsidSect="00BD4B75">
      <w:footerReference w:type="default" r:id="rId11"/>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A1F" w:rsidRDefault="00323A1F" w:rsidP="008F46B9">
      <w:r>
        <w:separator/>
      </w:r>
    </w:p>
  </w:endnote>
  <w:endnote w:type="continuationSeparator" w:id="0">
    <w:p w:rsidR="00323A1F" w:rsidRDefault="00323A1F" w:rsidP="008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18366"/>
      <w:docPartObj>
        <w:docPartGallery w:val="Page Numbers (Bottom of Page)"/>
        <w:docPartUnique/>
      </w:docPartObj>
    </w:sdtPr>
    <w:sdtEndPr>
      <w:rPr>
        <w:noProof/>
      </w:rPr>
    </w:sdtEndPr>
    <w:sdtContent>
      <w:p w:rsidR="00B976F7" w:rsidRDefault="00B976F7">
        <w:pPr>
          <w:pStyle w:val="Footer"/>
          <w:jc w:val="right"/>
        </w:pPr>
        <w:r>
          <w:fldChar w:fldCharType="begin"/>
        </w:r>
        <w:r>
          <w:instrText xml:space="preserve"> PAGE   \* MERGEFORMAT </w:instrText>
        </w:r>
        <w:r>
          <w:fldChar w:fldCharType="separate"/>
        </w:r>
        <w:r w:rsidR="005F22E9">
          <w:rPr>
            <w:noProof/>
          </w:rPr>
          <w:t>8</w:t>
        </w:r>
        <w:r>
          <w:rPr>
            <w:noProof/>
          </w:rPr>
          <w:fldChar w:fldCharType="end"/>
        </w:r>
      </w:p>
    </w:sdtContent>
  </w:sdt>
  <w:p w:rsidR="00B976F7" w:rsidRDefault="00B97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60416"/>
      <w:docPartObj>
        <w:docPartGallery w:val="Page Numbers (Bottom of Page)"/>
        <w:docPartUnique/>
      </w:docPartObj>
    </w:sdtPr>
    <w:sdtEndPr>
      <w:rPr>
        <w:noProof/>
      </w:rPr>
    </w:sdtEndPr>
    <w:sdtContent>
      <w:p w:rsidR="00B976F7" w:rsidRDefault="00B976F7">
        <w:pPr>
          <w:pStyle w:val="Footer"/>
          <w:jc w:val="right"/>
        </w:pPr>
        <w:r>
          <w:fldChar w:fldCharType="begin"/>
        </w:r>
        <w:r>
          <w:instrText xml:space="preserve"> PAGE   \* MERGEFORMAT </w:instrText>
        </w:r>
        <w:r>
          <w:fldChar w:fldCharType="separate"/>
        </w:r>
        <w:r w:rsidR="005F22E9">
          <w:rPr>
            <w:noProof/>
          </w:rPr>
          <w:t>11</w:t>
        </w:r>
        <w:r>
          <w:rPr>
            <w:noProof/>
          </w:rPr>
          <w:fldChar w:fldCharType="end"/>
        </w:r>
      </w:p>
    </w:sdtContent>
  </w:sdt>
  <w:p w:rsidR="00B976F7" w:rsidRDefault="00B9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A1F" w:rsidRDefault="00323A1F" w:rsidP="008F46B9">
      <w:r>
        <w:separator/>
      </w:r>
    </w:p>
  </w:footnote>
  <w:footnote w:type="continuationSeparator" w:id="0">
    <w:p w:rsidR="00323A1F" w:rsidRDefault="00323A1F" w:rsidP="008F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F7" w:rsidRPr="004709A8" w:rsidRDefault="004F58E4" w:rsidP="00C77720">
    <w:pPr>
      <w:jc w:val="right"/>
      <w:rPr>
        <w:rFonts w:ascii="Arial" w:hAnsi="Arial" w:cs="Arial"/>
        <w:b/>
      </w:rPr>
    </w:pPr>
    <w:r w:rsidRPr="00521CCE">
      <w:rPr>
        <w:noProof/>
      </w:rPr>
      <w:drawing>
        <wp:inline distT="0" distB="0" distL="0" distR="0" wp14:anchorId="2648D8AF" wp14:editId="53AD6619">
          <wp:extent cx="18954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r w:rsidR="00B976F7">
      <w:rPr>
        <w:rFonts w:ascii="Arial" w:hAnsi="Arial" w:cs="Arial"/>
        <w:b/>
      </w:rPr>
      <w:t xml:space="preserve">  </w:t>
    </w:r>
    <w:r w:rsidR="00B976F7">
      <w:rPr>
        <w:noProof/>
      </w:rPr>
      <w:ptab w:relativeTo="indent" w:alignment="right" w:leader="none"/>
    </w:r>
    <w:r w:rsidR="00B976F7">
      <w:rPr>
        <w:rFonts w:ascii="Arial" w:hAnsi="Arial" w:cs="Arial"/>
        <w:b/>
      </w:rPr>
      <w:ptab w:relativeTo="margin" w:alignment="right" w:leader="none"/>
    </w:r>
    <w:r w:rsidR="00B976F7">
      <w:rPr>
        <w:rFonts w:ascii="Arial" w:hAnsi="Arial" w:cs="Arial"/>
        <w:b/>
      </w:rPr>
      <w:ptab w:relativeTo="margin" w:alignment="left" w:leader="none"/>
    </w:r>
    <w:r w:rsidR="00B976F7">
      <w:rPr>
        <w:rFonts w:ascii="Arial" w:hAnsi="Arial" w:cs="Arial"/>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C1C"/>
    <w:multiLevelType w:val="hybridMultilevel"/>
    <w:tmpl w:val="1C10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A576C"/>
    <w:multiLevelType w:val="hybridMultilevel"/>
    <w:tmpl w:val="479E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3FB"/>
    <w:multiLevelType w:val="hybridMultilevel"/>
    <w:tmpl w:val="A490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0971"/>
    <w:multiLevelType w:val="hybridMultilevel"/>
    <w:tmpl w:val="1A0EF44E"/>
    <w:lvl w:ilvl="0" w:tplc="C6C627C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1391"/>
    <w:multiLevelType w:val="hybridMultilevel"/>
    <w:tmpl w:val="A266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F1371"/>
    <w:multiLevelType w:val="hybridMultilevel"/>
    <w:tmpl w:val="2896786E"/>
    <w:lvl w:ilvl="0" w:tplc="5998B61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C42D4"/>
    <w:multiLevelType w:val="hybridMultilevel"/>
    <w:tmpl w:val="EDD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A03"/>
    <w:multiLevelType w:val="hybridMultilevel"/>
    <w:tmpl w:val="90081F20"/>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61745"/>
    <w:multiLevelType w:val="hybridMultilevel"/>
    <w:tmpl w:val="1CDA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60268"/>
    <w:multiLevelType w:val="hybridMultilevel"/>
    <w:tmpl w:val="F3E0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67F17"/>
    <w:multiLevelType w:val="hybridMultilevel"/>
    <w:tmpl w:val="E9C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505FC"/>
    <w:multiLevelType w:val="hybridMultilevel"/>
    <w:tmpl w:val="D570DE82"/>
    <w:lvl w:ilvl="0" w:tplc="3B0C96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159CB"/>
    <w:multiLevelType w:val="hybridMultilevel"/>
    <w:tmpl w:val="249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B1446"/>
    <w:multiLevelType w:val="hybridMultilevel"/>
    <w:tmpl w:val="DC2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10229"/>
    <w:multiLevelType w:val="hybridMultilevel"/>
    <w:tmpl w:val="2C82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B41E4"/>
    <w:multiLevelType w:val="hybridMultilevel"/>
    <w:tmpl w:val="0D20D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88736EF"/>
    <w:multiLevelType w:val="hybridMultilevel"/>
    <w:tmpl w:val="75B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209EC"/>
    <w:multiLevelType w:val="hybridMultilevel"/>
    <w:tmpl w:val="9D80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15F62"/>
    <w:multiLevelType w:val="hybridMultilevel"/>
    <w:tmpl w:val="0644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9196D"/>
    <w:multiLevelType w:val="hybridMultilevel"/>
    <w:tmpl w:val="4534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9"/>
  </w:num>
  <w:num w:numId="6">
    <w:abstractNumId w:val="2"/>
  </w:num>
  <w:num w:numId="7">
    <w:abstractNumId w:val="0"/>
  </w:num>
  <w:num w:numId="8">
    <w:abstractNumId w:val="16"/>
  </w:num>
  <w:num w:numId="9">
    <w:abstractNumId w:val="1"/>
  </w:num>
  <w:num w:numId="10">
    <w:abstractNumId w:val="10"/>
  </w:num>
  <w:num w:numId="11">
    <w:abstractNumId w:val="13"/>
  </w:num>
  <w:num w:numId="12">
    <w:abstractNumId w:val="14"/>
  </w:num>
  <w:num w:numId="13">
    <w:abstractNumId w:val="12"/>
  </w:num>
  <w:num w:numId="14">
    <w:abstractNumId w:val="18"/>
  </w:num>
  <w:num w:numId="15">
    <w:abstractNumId w:val="15"/>
  </w:num>
  <w:num w:numId="16">
    <w:abstractNumId w:val="19"/>
  </w:num>
  <w:num w:numId="17">
    <w:abstractNumId w:val="17"/>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2"/>
    <w:rsid w:val="000139A4"/>
    <w:rsid w:val="00051B13"/>
    <w:rsid w:val="00075332"/>
    <w:rsid w:val="000820A7"/>
    <w:rsid w:val="000A6674"/>
    <w:rsid w:val="000A7666"/>
    <w:rsid w:val="000C1FFA"/>
    <w:rsid w:val="000D3DA2"/>
    <w:rsid w:val="00114D90"/>
    <w:rsid w:val="001672AE"/>
    <w:rsid w:val="001737B9"/>
    <w:rsid w:val="00176019"/>
    <w:rsid w:val="001B422B"/>
    <w:rsid w:val="001E2843"/>
    <w:rsid w:val="002245C7"/>
    <w:rsid w:val="00226069"/>
    <w:rsid w:val="0026758D"/>
    <w:rsid w:val="002A32DD"/>
    <w:rsid w:val="002B28F9"/>
    <w:rsid w:val="002C0A66"/>
    <w:rsid w:val="002F0A5B"/>
    <w:rsid w:val="0030707C"/>
    <w:rsid w:val="00323A1F"/>
    <w:rsid w:val="0035504E"/>
    <w:rsid w:val="0036545A"/>
    <w:rsid w:val="003B144A"/>
    <w:rsid w:val="0040578C"/>
    <w:rsid w:val="00437CB7"/>
    <w:rsid w:val="00457B7F"/>
    <w:rsid w:val="00460B12"/>
    <w:rsid w:val="004709A8"/>
    <w:rsid w:val="00486BF5"/>
    <w:rsid w:val="004F58E4"/>
    <w:rsid w:val="005061F5"/>
    <w:rsid w:val="00531694"/>
    <w:rsid w:val="00567DFC"/>
    <w:rsid w:val="00580076"/>
    <w:rsid w:val="005A0143"/>
    <w:rsid w:val="005F22E9"/>
    <w:rsid w:val="00624779"/>
    <w:rsid w:val="00626458"/>
    <w:rsid w:val="006657EA"/>
    <w:rsid w:val="00684961"/>
    <w:rsid w:val="00695C58"/>
    <w:rsid w:val="006D30F4"/>
    <w:rsid w:val="006D51C2"/>
    <w:rsid w:val="007020F2"/>
    <w:rsid w:val="007635EB"/>
    <w:rsid w:val="00793EF1"/>
    <w:rsid w:val="007B2AAB"/>
    <w:rsid w:val="008869FA"/>
    <w:rsid w:val="00896EC2"/>
    <w:rsid w:val="008F46B9"/>
    <w:rsid w:val="00910CB8"/>
    <w:rsid w:val="00920BC9"/>
    <w:rsid w:val="00921A99"/>
    <w:rsid w:val="009269D3"/>
    <w:rsid w:val="009367F5"/>
    <w:rsid w:val="00965753"/>
    <w:rsid w:val="00971322"/>
    <w:rsid w:val="00985CF7"/>
    <w:rsid w:val="00990DC0"/>
    <w:rsid w:val="009B37AA"/>
    <w:rsid w:val="009C03F4"/>
    <w:rsid w:val="009C73C5"/>
    <w:rsid w:val="009D04AD"/>
    <w:rsid w:val="009F7015"/>
    <w:rsid w:val="00A06978"/>
    <w:rsid w:val="00A102CD"/>
    <w:rsid w:val="00A27282"/>
    <w:rsid w:val="00A97B80"/>
    <w:rsid w:val="00AC63D0"/>
    <w:rsid w:val="00B06AB7"/>
    <w:rsid w:val="00B16153"/>
    <w:rsid w:val="00B47210"/>
    <w:rsid w:val="00B53642"/>
    <w:rsid w:val="00B5556E"/>
    <w:rsid w:val="00B80D6F"/>
    <w:rsid w:val="00B830FC"/>
    <w:rsid w:val="00B976F7"/>
    <w:rsid w:val="00BC67B7"/>
    <w:rsid w:val="00BD4B75"/>
    <w:rsid w:val="00C079A1"/>
    <w:rsid w:val="00C45784"/>
    <w:rsid w:val="00C66584"/>
    <w:rsid w:val="00C7470D"/>
    <w:rsid w:val="00C77720"/>
    <w:rsid w:val="00CB4EEF"/>
    <w:rsid w:val="00CF575E"/>
    <w:rsid w:val="00D00455"/>
    <w:rsid w:val="00D63E52"/>
    <w:rsid w:val="00DC05DF"/>
    <w:rsid w:val="00DD4A4D"/>
    <w:rsid w:val="00DE3D3D"/>
    <w:rsid w:val="00DE3EAE"/>
    <w:rsid w:val="00E12D8B"/>
    <w:rsid w:val="00E169C1"/>
    <w:rsid w:val="00E279AC"/>
    <w:rsid w:val="00E70DC2"/>
    <w:rsid w:val="00E9118F"/>
    <w:rsid w:val="00E965BB"/>
    <w:rsid w:val="00F170B5"/>
    <w:rsid w:val="00F42181"/>
    <w:rsid w:val="00F45D6B"/>
    <w:rsid w:val="00F76F7D"/>
    <w:rsid w:val="00FC049D"/>
    <w:rsid w:val="00FD30A2"/>
    <w:rsid w:val="00FE3D17"/>
    <w:rsid w:val="00FF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7DD3D-663A-45BF-990B-6F6546DD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D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04E"/>
    <w:rPr>
      <w:rFonts w:ascii="Tahoma" w:hAnsi="Tahoma" w:cs="Tahoma"/>
      <w:sz w:val="16"/>
      <w:szCs w:val="16"/>
    </w:rPr>
  </w:style>
  <w:style w:type="character" w:customStyle="1" w:styleId="BalloonTextChar">
    <w:name w:val="Balloon Text Char"/>
    <w:basedOn w:val="DefaultParagraphFont"/>
    <w:link w:val="BalloonText"/>
    <w:uiPriority w:val="99"/>
    <w:semiHidden/>
    <w:rsid w:val="0035504E"/>
    <w:rPr>
      <w:rFonts w:ascii="Tahoma" w:eastAsia="Times New Roman" w:hAnsi="Tahoma" w:cs="Tahoma"/>
      <w:sz w:val="16"/>
      <w:szCs w:val="16"/>
      <w:lang w:eastAsia="en-GB"/>
    </w:rPr>
  </w:style>
  <w:style w:type="paragraph" w:styleId="Header">
    <w:name w:val="header"/>
    <w:basedOn w:val="Normal"/>
    <w:link w:val="HeaderChar"/>
    <w:uiPriority w:val="99"/>
    <w:unhideWhenUsed/>
    <w:rsid w:val="008F46B9"/>
    <w:pPr>
      <w:tabs>
        <w:tab w:val="center" w:pos="4513"/>
        <w:tab w:val="right" w:pos="9026"/>
      </w:tabs>
    </w:pPr>
  </w:style>
  <w:style w:type="character" w:customStyle="1" w:styleId="HeaderChar">
    <w:name w:val="Header Char"/>
    <w:basedOn w:val="DefaultParagraphFont"/>
    <w:link w:val="Header"/>
    <w:uiPriority w:val="99"/>
    <w:rsid w:val="008F46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46B9"/>
    <w:pPr>
      <w:tabs>
        <w:tab w:val="center" w:pos="4513"/>
        <w:tab w:val="right" w:pos="9026"/>
      </w:tabs>
    </w:pPr>
  </w:style>
  <w:style w:type="character" w:customStyle="1" w:styleId="FooterChar">
    <w:name w:val="Footer Char"/>
    <w:basedOn w:val="DefaultParagraphFont"/>
    <w:link w:val="Footer"/>
    <w:uiPriority w:val="99"/>
    <w:rsid w:val="008F46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9AC"/>
    <w:pPr>
      <w:ind w:left="720"/>
      <w:contextualSpacing/>
    </w:pPr>
  </w:style>
  <w:style w:type="paragraph" w:styleId="NoSpacing">
    <w:name w:val="No Spacing"/>
    <w:uiPriority w:val="1"/>
    <w:qFormat/>
    <w:rsid w:val="00567DFC"/>
    <w:pPr>
      <w:spacing w:after="0" w:line="240" w:lineRule="auto"/>
    </w:pPr>
    <w:rPr>
      <w:rFonts w:ascii="Calibri" w:eastAsia="Calibri" w:hAnsi="Calibri" w:cs="Times New Roman"/>
    </w:rPr>
  </w:style>
  <w:style w:type="paragraph" w:styleId="PlainText">
    <w:name w:val="Plain Text"/>
    <w:basedOn w:val="Normal"/>
    <w:link w:val="PlainTextChar"/>
    <w:rsid w:val="00B976F7"/>
    <w:rPr>
      <w:rFonts w:ascii="Courier New" w:hAnsi="Courier New" w:cs="Courier New"/>
      <w:sz w:val="20"/>
      <w:szCs w:val="20"/>
      <w:lang w:eastAsia="en-US"/>
    </w:rPr>
  </w:style>
  <w:style w:type="character" w:customStyle="1" w:styleId="PlainTextChar">
    <w:name w:val="Plain Text Char"/>
    <w:basedOn w:val="DefaultParagraphFont"/>
    <w:link w:val="PlainText"/>
    <w:rsid w:val="00B976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BF2B-CCE6-4E79-A3FE-4DC383B4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3047112</dc:creator>
  <cp:lastModifiedBy>Panagiotis Manesiotis</cp:lastModifiedBy>
  <cp:revision>2</cp:revision>
  <cp:lastPrinted>2015-07-22T13:38:00Z</cp:lastPrinted>
  <dcterms:created xsi:type="dcterms:W3CDTF">2018-05-31T09:43:00Z</dcterms:created>
  <dcterms:modified xsi:type="dcterms:W3CDTF">2018-05-31T09:43:00Z</dcterms:modified>
</cp:coreProperties>
</file>